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9D" w:rsidRPr="00E349D0" w:rsidRDefault="009C2B79" w:rsidP="000D069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0"/>
          <w:lang w:eastAsia="de-DE"/>
        </w:rPr>
      </w:pPr>
      <w:r w:rsidRPr="00E349D0">
        <w:rPr>
          <w:rFonts w:ascii="Arial" w:eastAsia="Times New Roman" w:hAnsi="Arial" w:cs="Arial"/>
          <w:b/>
          <w:noProof/>
          <w:szCs w:val="24"/>
          <w:lang w:eastAsia="de-DE"/>
        </w:rPr>
        <w:drawing>
          <wp:inline distT="0" distB="0" distL="0" distR="0" wp14:anchorId="5FC1405C" wp14:editId="13CEEA15">
            <wp:extent cx="574675" cy="574675"/>
            <wp:effectExtent l="0" t="0" r="0" b="0"/>
            <wp:docPr id="1" name="Grafik 1" descr="Logo_D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_DL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69D" w:rsidRPr="009D7A1D" w:rsidRDefault="000D069D" w:rsidP="000D069D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lang w:val="it-IT" w:eastAsia="de-DE"/>
        </w:rPr>
      </w:pPr>
      <w:r w:rsidRPr="009D7A1D">
        <w:rPr>
          <w:rFonts w:ascii="Arial" w:eastAsia="Times New Roman" w:hAnsi="Arial" w:cs="Arial"/>
          <w:b/>
          <w:sz w:val="56"/>
          <w:szCs w:val="56"/>
          <w:lang w:val="it-IT" w:eastAsia="de-DE"/>
        </w:rPr>
        <w:t>Media Service</w:t>
      </w:r>
    </w:p>
    <w:p w:rsidR="000D069D" w:rsidRPr="0023747F" w:rsidRDefault="0001621B" w:rsidP="000D069D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de-DE"/>
        </w:rPr>
      </w:pPr>
      <w:r w:rsidRPr="009D7A1D">
        <w:rPr>
          <w:rFonts w:ascii="Arial" w:eastAsia="Times New Roman" w:hAnsi="Arial" w:cs="Arial"/>
          <w:szCs w:val="24"/>
          <w:lang w:val="it-IT" w:eastAsia="de-DE"/>
        </w:rPr>
        <w:t xml:space="preserve">DLG e.V., </w:t>
      </w:r>
      <w:proofErr w:type="spellStart"/>
      <w:r w:rsidRPr="009D7A1D">
        <w:rPr>
          <w:rFonts w:ascii="Arial" w:eastAsia="Times New Roman" w:hAnsi="Arial" w:cs="Arial"/>
          <w:szCs w:val="24"/>
          <w:lang w:val="it-IT" w:eastAsia="de-DE"/>
        </w:rPr>
        <w:t>Eschborner</w:t>
      </w:r>
      <w:proofErr w:type="spellEnd"/>
      <w:r w:rsidRPr="009D7A1D">
        <w:rPr>
          <w:rFonts w:ascii="Arial" w:eastAsia="Times New Roman" w:hAnsi="Arial" w:cs="Arial"/>
          <w:szCs w:val="24"/>
          <w:lang w:val="it-IT" w:eastAsia="de-DE"/>
        </w:rPr>
        <w:t xml:space="preserve"> </w:t>
      </w:r>
      <w:proofErr w:type="spellStart"/>
      <w:r w:rsidRPr="009D7A1D">
        <w:rPr>
          <w:rFonts w:ascii="Arial" w:eastAsia="Times New Roman" w:hAnsi="Arial" w:cs="Arial"/>
          <w:szCs w:val="24"/>
          <w:lang w:val="it-IT" w:eastAsia="de-DE"/>
        </w:rPr>
        <w:t>Landstraß</w:t>
      </w:r>
      <w:r w:rsidR="00626C53" w:rsidRPr="009D7A1D">
        <w:rPr>
          <w:rFonts w:ascii="Arial" w:eastAsia="Times New Roman" w:hAnsi="Arial" w:cs="Arial"/>
          <w:szCs w:val="24"/>
          <w:lang w:val="it-IT" w:eastAsia="de-DE"/>
        </w:rPr>
        <w:t>e</w:t>
      </w:r>
      <w:proofErr w:type="spellEnd"/>
      <w:r w:rsidR="000D069D" w:rsidRPr="009D7A1D">
        <w:rPr>
          <w:rFonts w:ascii="Arial" w:eastAsia="Times New Roman" w:hAnsi="Arial" w:cs="Arial"/>
          <w:szCs w:val="24"/>
          <w:lang w:val="it-IT" w:eastAsia="de-DE"/>
        </w:rPr>
        <w:t xml:space="preserve">. </w:t>
      </w:r>
      <w:r w:rsidR="000D069D" w:rsidRPr="0023747F">
        <w:rPr>
          <w:rFonts w:ascii="Arial" w:eastAsia="Times New Roman" w:hAnsi="Arial" w:cs="Arial"/>
          <w:szCs w:val="24"/>
          <w:lang w:eastAsia="de-DE"/>
        </w:rPr>
        <w:t>122, 60489 Frankfurt/Main,</w:t>
      </w:r>
    </w:p>
    <w:p w:rsidR="000D069D" w:rsidRPr="00E349D0" w:rsidRDefault="00626C53" w:rsidP="000D069D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Cs w:val="24"/>
          <w:lang w:val="pt-BR" w:eastAsia="de-DE"/>
        </w:rPr>
      </w:pPr>
      <w:r w:rsidRPr="00E349D0">
        <w:rPr>
          <w:rFonts w:ascii="Arial" w:eastAsia="Times New Roman" w:hAnsi="Arial" w:cs="Arial"/>
          <w:szCs w:val="24"/>
          <w:lang w:val="pt-BR" w:eastAsia="de-DE"/>
        </w:rPr>
        <w:t>Tel: 069/24788-212, Fax: -112; e-mail: r.winter</w:t>
      </w:r>
      <w:r w:rsidR="000D069D" w:rsidRPr="00E349D0">
        <w:rPr>
          <w:rFonts w:ascii="Arial" w:eastAsia="Times New Roman" w:hAnsi="Arial" w:cs="Arial"/>
          <w:szCs w:val="24"/>
          <w:lang w:val="pt-BR" w:eastAsia="de-DE"/>
        </w:rPr>
        <w:t xml:space="preserve">@DLG.org, URL: </w:t>
      </w:r>
      <w:r w:rsidR="005174F1">
        <w:fldChar w:fldCharType="begin"/>
      </w:r>
      <w:r w:rsidR="005174F1">
        <w:instrText xml:space="preserve"> HYPERLINK "http://www.dlg-frankfurt.de/" </w:instrText>
      </w:r>
      <w:r w:rsidR="005174F1">
        <w:fldChar w:fldCharType="separate"/>
      </w:r>
      <w:r w:rsidR="000D069D" w:rsidRPr="00E349D0">
        <w:rPr>
          <w:rFonts w:ascii="Arial" w:eastAsia="Times New Roman" w:hAnsi="Arial" w:cs="Arial"/>
          <w:szCs w:val="24"/>
          <w:lang w:val="pt-BR" w:eastAsia="de-DE"/>
        </w:rPr>
        <w:t>www.dl</w:t>
      </w:r>
      <w:bookmarkStart w:id="0" w:name="_Hlt436647109"/>
      <w:r w:rsidR="000D069D" w:rsidRPr="00E349D0">
        <w:rPr>
          <w:rFonts w:ascii="Arial" w:eastAsia="Times New Roman" w:hAnsi="Arial" w:cs="Arial"/>
          <w:szCs w:val="24"/>
          <w:lang w:val="pt-BR" w:eastAsia="de-DE"/>
        </w:rPr>
        <w:t>g</w:t>
      </w:r>
      <w:bookmarkEnd w:id="0"/>
      <w:r w:rsidR="000D069D" w:rsidRPr="00E349D0">
        <w:rPr>
          <w:rFonts w:ascii="Arial" w:eastAsia="Times New Roman" w:hAnsi="Arial" w:cs="Arial"/>
          <w:szCs w:val="24"/>
          <w:lang w:val="pt-BR" w:eastAsia="de-DE"/>
        </w:rPr>
        <w:t>.org</w:t>
      </w:r>
      <w:r w:rsidR="005174F1">
        <w:rPr>
          <w:rFonts w:ascii="Arial" w:eastAsia="Times New Roman" w:hAnsi="Arial" w:cs="Arial"/>
          <w:szCs w:val="24"/>
          <w:lang w:val="pt-BR" w:eastAsia="de-DE"/>
        </w:rPr>
        <w:fldChar w:fldCharType="end"/>
      </w:r>
    </w:p>
    <w:p w:rsidR="00534275" w:rsidRPr="0023747F" w:rsidRDefault="00534275" w:rsidP="00D92AC7">
      <w:pPr>
        <w:spacing w:after="0" w:line="360" w:lineRule="atLeast"/>
        <w:rPr>
          <w:rFonts w:ascii="Arial" w:eastAsia="Times New Roman" w:hAnsi="Arial" w:cs="Arial"/>
          <w:szCs w:val="20"/>
          <w:lang w:eastAsia="de-DE"/>
        </w:rPr>
      </w:pPr>
    </w:p>
    <w:p w:rsidR="00C726B7" w:rsidRPr="0023747F" w:rsidRDefault="0001621B" w:rsidP="0001621B">
      <w:pPr>
        <w:tabs>
          <w:tab w:val="right" w:pos="8080"/>
        </w:tabs>
        <w:spacing w:after="0" w:line="360" w:lineRule="atLeast"/>
        <w:jc w:val="right"/>
        <w:rPr>
          <w:rFonts w:ascii="Arial" w:eastAsia="Times New Roman" w:hAnsi="Arial" w:cs="Arial"/>
          <w:szCs w:val="20"/>
          <w:lang w:eastAsia="de-DE"/>
        </w:rPr>
      </w:pPr>
      <w:r w:rsidRPr="0023747F">
        <w:rPr>
          <w:rFonts w:ascii="Arial" w:eastAsia="Times New Roman" w:hAnsi="Arial" w:cs="Arial"/>
          <w:szCs w:val="20"/>
          <w:lang w:eastAsia="de-DE"/>
        </w:rPr>
        <w:tab/>
      </w:r>
      <w:r w:rsidR="00BD0BAD">
        <w:rPr>
          <w:rFonts w:ascii="Arial" w:eastAsia="Times New Roman" w:hAnsi="Arial" w:cs="Arial"/>
          <w:szCs w:val="20"/>
          <w:lang w:eastAsia="de-DE"/>
        </w:rPr>
        <w:t>Frankfurt am Main</w:t>
      </w:r>
      <w:r w:rsidRPr="0023747F">
        <w:rPr>
          <w:rFonts w:ascii="Arial" w:eastAsia="Times New Roman" w:hAnsi="Arial" w:cs="Arial"/>
          <w:szCs w:val="20"/>
          <w:lang w:eastAsia="de-DE"/>
        </w:rPr>
        <w:t>,</w:t>
      </w:r>
    </w:p>
    <w:p w:rsidR="00C726B7" w:rsidRPr="0023747F" w:rsidRDefault="00C726B7" w:rsidP="0001621B">
      <w:pPr>
        <w:tabs>
          <w:tab w:val="right" w:pos="8080"/>
        </w:tabs>
        <w:spacing w:after="0" w:line="360" w:lineRule="atLeast"/>
        <w:jc w:val="right"/>
        <w:rPr>
          <w:rFonts w:ascii="Arial" w:eastAsia="Times New Roman" w:hAnsi="Arial" w:cs="Arial"/>
          <w:szCs w:val="20"/>
          <w:lang w:eastAsia="de-DE"/>
        </w:rPr>
      </w:pPr>
      <w:r w:rsidRPr="0023747F">
        <w:rPr>
          <w:rFonts w:ascii="Arial" w:eastAsia="Times New Roman" w:hAnsi="Arial" w:cs="Arial"/>
          <w:szCs w:val="20"/>
          <w:lang w:eastAsia="de-DE"/>
        </w:rPr>
        <w:tab/>
      </w:r>
      <w:r w:rsidR="00637738">
        <w:rPr>
          <w:rFonts w:ascii="Arial" w:eastAsia="Times New Roman" w:hAnsi="Arial" w:cs="Arial"/>
          <w:szCs w:val="20"/>
          <w:lang w:eastAsia="de-DE"/>
        </w:rPr>
        <w:t>Dezem</w:t>
      </w:r>
      <w:r w:rsidR="004F1E98">
        <w:rPr>
          <w:rFonts w:ascii="Arial" w:eastAsia="Times New Roman" w:hAnsi="Arial" w:cs="Arial"/>
          <w:szCs w:val="20"/>
          <w:lang w:eastAsia="de-DE"/>
        </w:rPr>
        <w:t>ber</w:t>
      </w:r>
      <w:r w:rsidRPr="0023747F">
        <w:rPr>
          <w:rFonts w:ascii="Arial" w:eastAsia="Times New Roman" w:hAnsi="Arial" w:cs="Arial"/>
          <w:szCs w:val="20"/>
          <w:lang w:eastAsia="de-DE"/>
        </w:rPr>
        <w:t xml:space="preserve"> 20</w:t>
      </w:r>
      <w:r w:rsidR="00460A84">
        <w:rPr>
          <w:rFonts w:ascii="Arial" w:eastAsia="Times New Roman" w:hAnsi="Arial" w:cs="Arial"/>
          <w:szCs w:val="20"/>
          <w:lang w:eastAsia="de-DE"/>
        </w:rPr>
        <w:t>2</w:t>
      </w:r>
      <w:r w:rsidR="00E96E36">
        <w:rPr>
          <w:rFonts w:ascii="Arial" w:eastAsia="Times New Roman" w:hAnsi="Arial" w:cs="Arial"/>
          <w:szCs w:val="20"/>
          <w:lang w:eastAsia="de-DE"/>
        </w:rPr>
        <w:t>1</w:t>
      </w:r>
    </w:p>
    <w:p w:rsidR="00C726B7" w:rsidRPr="0023747F" w:rsidRDefault="00C726B7" w:rsidP="0001621B">
      <w:pPr>
        <w:tabs>
          <w:tab w:val="right" w:pos="8080"/>
        </w:tabs>
        <w:spacing w:after="0" w:line="340" w:lineRule="atLeast"/>
        <w:rPr>
          <w:rFonts w:ascii="Arial" w:eastAsia="Times New Roman" w:hAnsi="Arial" w:cs="Arial"/>
          <w:szCs w:val="20"/>
          <w:lang w:eastAsia="de-DE"/>
        </w:rPr>
      </w:pPr>
    </w:p>
    <w:p w:rsidR="00385990" w:rsidRPr="0023747F" w:rsidRDefault="00674EBC" w:rsidP="003B474F">
      <w:pPr>
        <w:spacing w:after="0" w:line="340" w:lineRule="atLeast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AGRITECHNICA Neuheiten</w:t>
      </w:r>
      <w:r w:rsidR="00637738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und Transformation der Landwirtschaft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: Wohin entwickelt sich die Landtechnik?</w:t>
      </w:r>
    </w:p>
    <w:p w:rsidR="00A13C0A" w:rsidRPr="00024F17" w:rsidRDefault="00024F17" w:rsidP="00674EBC">
      <w:pPr>
        <w:spacing w:after="0" w:line="360" w:lineRule="atLeast"/>
        <w:rPr>
          <w:rFonts w:ascii="Arial" w:hAnsi="Arial" w:cs="Arial"/>
          <w:i/>
          <w:sz w:val="22"/>
        </w:rPr>
      </w:pPr>
      <w:r w:rsidRPr="00024F17">
        <w:rPr>
          <w:rFonts w:ascii="Arial" w:hAnsi="Arial" w:cs="Arial"/>
          <w:i/>
          <w:sz w:val="22"/>
        </w:rPr>
        <w:t>Fünf Fragen an</w:t>
      </w:r>
      <w:r w:rsidR="00674EBC" w:rsidRPr="00024F17">
        <w:rPr>
          <w:rFonts w:ascii="Arial" w:hAnsi="Arial" w:cs="Arial"/>
          <w:i/>
          <w:sz w:val="22"/>
        </w:rPr>
        <w:t xml:space="preserve"> Dr. Markus Demmel, Stellvertretender Institutsleiter am Institut für Landtechnik und Tierhaltung, Bayerische Landesanstalt für Landwirtschaft, Freising</w:t>
      </w:r>
      <w:r w:rsidR="007F4717" w:rsidRPr="00024F17">
        <w:rPr>
          <w:rFonts w:ascii="Arial" w:hAnsi="Arial" w:cs="Arial"/>
          <w:i/>
          <w:sz w:val="22"/>
        </w:rPr>
        <w:t xml:space="preserve"> und Vorsitzender der </w:t>
      </w:r>
      <w:proofErr w:type="spellStart"/>
      <w:r w:rsidR="007F4717" w:rsidRPr="00024F17">
        <w:rPr>
          <w:rFonts w:ascii="Arial" w:hAnsi="Arial" w:cs="Arial"/>
          <w:i/>
          <w:sz w:val="22"/>
        </w:rPr>
        <w:t>Neuheitenkommission</w:t>
      </w:r>
      <w:proofErr w:type="spellEnd"/>
      <w:r w:rsidR="007F4717" w:rsidRPr="00024F17">
        <w:rPr>
          <w:rFonts w:ascii="Arial" w:hAnsi="Arial" w:cs="Arial"/>
          <w:i/>
          <w:sz w:val="22"/>
        </w:rPr>
        <w:t xml:space="preserve"> der AGRITECHNICA</w:t>
      </w:r>
    </w:p>
    <w:p w:rsidR="000A47A8" w:rsidRPr="00E349D0" w:rsidRDefault="000A47A8" w:rsidP="0024278D">
      <w:pPr>
        <w:spacing w:after="0" w:line="360" w:lineRule="atLeast"/>
        <w:rPr>
          <w:rFonts w:ascii="Arial" w:hAnsi="Arial" w:cs="Arial"/>
          <w:szCs w:val="20"/>
        </w:rPr>
      </w:pPr>
    </w:p>
    <w:p w:rsidR="00016667" w:rsidRPr="00FA12B7" w:rsidRDefault="00016667" w:rsidP="00FA12B7">
      <w:pPr>
        <w:spacing w:line="360" w:lineRule="atLeast"/>
        <w:rPr>
          <w:rFonts w:ascii="Arial" w:hAnsi="Arial" w:cs="Arial"/>
          <w:b/>
          <w:sz w:val="22"/>
        </w:rPr>
      </w:pPr>
      <w:r w:rsidRPr="00FA12B7">
        <w:rPr>
          <w:rFonts w:ascii="Arial" w:hAnsi="Arial" w:cs="Arial"/>
          <w:b/>
          <w:sz w:val="22"/>
        </w:rPr>
        <w:t xml:space="preserve">Zur </w:t>
      </w:r>
      <w:proofErr w:type="spellStart"/>
      <w:r w:rsidRPr="00FA12B7">
        <w:rPr>
          <w:rFonts w:ascii="Arial" w:hAnsi="Arial" w:cs="Arial"/>
          <w:b/>
          <w:sz w:val="22"/>
        </w:rPr>
        <w:t>Agritechnica</w:t>
      </w:r>
      <w:proofErr w:type="spellEnd"/>
      <w:r w:rsidRPr="00FA12B7">
        <w:rPr>
          <w:rFonts w:ascii="Arial" w:hAnsi="Arial" w:cs="Arial"/>
          <w:b/>
          <w:sz w:val="22"/>
        </w:rPr>
        <w:t xml:space="preserve"> 2022 hatten </w:t>
      </w:r>
      <w:r w:rsidR="00395645" w:rsidRPr="00FA12B7">
        <w:rPr>
          <w:rFonts w:ascii="Arial" w:hAnsi="Arial" w:cs="Arial"/>
          <w:b/>
          <w:sz w:val="22"/>
        </w:rPr>
        <w:t>164</w:t>
      </w:r>
      <w:r w:rsidRPr="00FA12B7">
        <w:rPr>
          <w:rFonts w:ascii="Arial" w:hAnsi="Arial" w:cs="Arial"/>
          <w:b/>
          <w:sz w:val="22"/>
        </w:rPr>
        <w:t xml:space="preserve"> Aussteller ihre Messeneuheiten zum Wettbewerb um die Innovation Awards eingereicht. Wie viele Medaillen können Sie diesmal vergeben</w:t>
      </w:r>
      <w:r w:rsidR="001B697F" w:rsidRPr="00FA12B7">
        <w:rPr>
          <w:rFonts w:ascii="Arial" w:hAnsi="Arial" w:cs="Arial"/>
          <w:b/>
          <w:sz w:val="22"/>
        </w:rPr>
        <w:t xml:space="preserve"> und was </w:t>
      </w:r>
      <w:r w:rsidR="00FA12B7">
        <w:rPr>
          <w:rFonts w:ascii="Arial" w:hAnsi="Arial" w:cs="Arial"/>
          <w:b/>
          <w:sz w:val="22"/>
        </w:rPr>
        <w:t xml:space="preserve">ist </w:t>
      </w:r>
      <w:r w:rsidR="001B697F" w:rsidRPr="00FA12B7">
        <w:rPr>
          <w:rFonts w:ascii="Arial" w:hAnsi="Arial" w:cs="Arial"/>
          <w:b/>
          <w:sz w:val="22"/>
        </w:rPr>
        <w:t>de</w:t>
      </w:r>
      <w:r w:rsidR="00FA12B7">
        <w:rPr>
          <w:rFonts w:ascii="Arial" w:hAnsi="Arial" w:cs="Arial"/>
          <w:b/>
          <w:sz w:val="22"/>
        </w:rPr>
        <w:t>r</w:t>
      </w:r>
      <w:r w:rsidR="001B697F" w:rsidRPr="00FA12B7">
        <w:rPr>
          <w:rFonts w:ascii="Arial" w:hAnsi="Arial" w:cs="Arial"/>
          <w:b/>
          <w:sz w:val="22"/>
        </w:rPr>
        <w:t xml:space="preserve"> wichtigste Innovationstreiber?</w:t>
      </w:r>
    </w:p>
    <w:p w:rsidR="007F4717" w:rsidRPr="00016667" w:rsidRDefault="00395645" w:rsidP="00FA12B7">
      <w:pPr>
        <w:spacing w:after="0" w:line="360" w:lineRule="atLeast"/>
        <w:rPr>
          <w:rFonts w:ascii="Arial" w:hAnsi="Arial" w:cs="Arial"/>
          <w:sz w:val="22"/>
        </w:rPr>
      </w:pPr>
      <w:r w:rsidRPr="00086029">
        <w:rPr>
          <w:rFonts w:ascii="Arial" w:hAnsi="Arial" w:cs="Arial"/>
          <w:b/>
          <w:sz w:val="22"/>
        </w:rPr>
        <w:t xml:space="preserve">Dr. Demmel: </w:t>
      </w:r>
      <w:r w:rsidR="007F4717">
        <w:rPr>
          <w:rFonts w:ascii="Arial" w:hAnsi="Arial" w:cs="Arial"/>
          <w:sz w:val="22"/>
        </w:rPr>
        <w:t xml:space="preserve">Die </w:t>
      </w:r>
      <w:proofErr w:type="spellStart"/>
      <w:r w:rsidR="007F4717">
        <w:rPr>
          <w:rFonts w:ascii="Arial" w:hAnsi="Arial" w:cs="Arial"/>
          <w:sz w:val="22"/>
        </w:rPr>
        <w:t>Neuheitenkommission</w:t>
      </w:r>
      <w:proofErr w:type="spellEnd"/>
      <w:r w:rsidR="007F4717">
        <w:rPr>
          <w:rFonts w:ascii="Arial" w:hAnsi="Arial" w:cs="Arial"/>
          <w:sz w:val="22"/>
        </w:rPr>
        <w:t>, die sich in diesem Jahr aus 3</w:t>
      </w:r>
      <w:r w:rsidR="00E71147">
        <w:rPr>
          <w:rFonts w:ascii="Arial" w:hAnsi="Arial" w:cs="Arial"/>
          <w:sz w:val="22"/>
        </w:rPr>
        <w:t>6</w:t>
      </w:r>
      <w:r w:rsidR="007F4717">
        <w:rPr>
          <w:rFonts w:ascii="Arial" w:hAnsi="Arial" w:cs="Arial"/>
          <w:sz w:val="22"/>
        </w:rPr>
        <w:t xml:space="preserve"> Mitgliedern zusammengesetzt hat, Vertreter aus Wissenschaft und Forschung, Beratung und praktische Landwirte, hat eine Gold- und 16 Silbermedaillen vergeben. Innovationstreiber sind die Veränderungen der Anforderungen </w:t>
      </w:r>
      <w:r w:rsidR="004067A2">
        <w:rPr>
          <w:rFonts w:ascii="Arial" w:hAnsi="Arial" w:cs="Arial"/>
          <w:sz w:val="22"/>
        </w:rPr>
        <w:t>an die</w:t>
      </w:r>
      <w:r w:rsidR="007F4717">
        <w:rPr>
          <w:rFonts w:ascii="Arial" w:hAnsi="Arial" w:cs="Arial"/>
          <w:sz w:val="22"/>
        </w:rPr>
        <w:t xml:space="preserve"> Landwirtschaft. Dies</w:t>
      </w:r>
      <w:r w:rsidR="00FA12B7">
        <w:rPr>
          <w:rFonts w:ascii="Arial" w:hAnsi="Arial" w:cs="Arial"/>
          <w:sz w:val="22"/>
        </w:rPr>
        <w:t>e</w:t>
      </w:r>
      <w:r w:rsidR="007F4717">
        <w:rPr>
          <w:rFonts w:ascii="Arial" w:hAnsi="Arial" w:cs="Arial"/>
          <w:sz w:val="22"/>
        </w:rPr>
        <w:t xml:space="preserve"> </w:t>
      </w:r>
      <w:r w:rsidR="00FA12B7">
        <w:rPr>
          <w:rFonts w:ascii="Arial" w:hAnsi="Arial" w:cs="Arial"/>
          <w:sz w:val="22"/>
        </w:rPr>
        <w:t>sind</w:t>
      </w:r>
      <w:r w:rsidR="007F4717">
        <w:rPr>
          <w:rFonts w:ascii="Arial" w:hAnsi="Arial" w:cs="Arial"/>
          <w:sz w:val="22"/>
        </w:rPr>
        <w:t xml:space="preserve"> nicht mehr nur die Steigerung der Leistung und der Qualität von Arbeitsverfahren</w:t>
      </w:r>
      <w:r w:rsidR="00FC0AC0">
        <w:rPr>
          <w:rFonts w:ascii="Arial" w:hAnsi="Arial" w:cs="Arial"/>
          <w:sz w:val="22"/>
        </w:rPr>
        <w:t>,</w:t>
      </w:r>
      <w:r w:rsidR="007F4717">
        <w:rPr>
          <w:rFonts w:ascii="Arial" w:hAnsi="Arial" w:cs="Arial"/>
          <w:sz w:val="22"/>
        </w:rPr>
        <w:t xml:space="preserve"> sondern zunehmend der Beitrag der Technik zu</w:t>
      </w:r>
      <w:r w:rsidR="00FC0AC0">
        <w:rPr>
          <w:rFonts w:ascii="Arial" w:hAnsi="Arial" w:cs="Arial"/>
          <w:sz w:val="22"/>
        </w:rPr>
        <w:t xml:space="preserve"> einer</w:t>
      </w:r>
      <w:r w:rsidR="007F4717">
        <w:rPr>
          <w:rFonts w:ascii="Arial" w:hAnsi="Arial" w:cs="Arial"/>
          <w:sz w:val="22"/>
        </w:rPr>
        <w:t xml:space="preserve"> nachhaltige</w:t>
      </w:r>
      <w:r w:rsidR="00FC0AC0">
        <w:rPr>
          <w:rFonts w:ascii="Arial" w:hAnsi="Arial" w:cs="Arial"/>
          <w:sz w:val="22"/>
        </w:rPr>
        <w:t>n</w:t>
      </w:r>
      <w:r w:rsidR="007F4717">
        <w:rPr>
          <w:rFonts w:ascii="Arial" w:hAnsi="Arial" w:cs="Arial"/>
          <w:sz w:val="22"/>
        </w:rPr>
        <w:t xml:space="preserve"> landwirtschaftliche</w:t>
      </w:r>
      <w:r w:rsidR="00FC0AC0">
        <w:rPr>
          <w:rFonts w:ascii="Arial" w:hAnsi="Arial" w:cs="Arial"/>
          <w:sz w:val="22"/>
        </w:rPr>
        <w:t>n</w:t>
      </w:r>
      <w:r w:rsidR="007F4717">
        <w:rPr>
          <w:rFonts w:ascii="Arial" w:hAnsi="Arial" w:cs="Arial"/>
          <w:sz w:val="22"/>
        </w:rPr>
        <w:t xml:space="preserve"> Produktion.</w:t>
      </w:r>
    </w:p>
    <w:p w:rsidR="00016667" w:rsidRPr="00016667" w:rsidRDefault="00016667" w:rsidP="00016667">
      <w:pPr>
        <w:spacing w:after="0" w:line="360" w:lineRule="atLeast"/>
        <w:rPr>
          <w:rFonts w:ascii="Arial" w:hAnsi="Arial" w:cs="Arial"/>
          <w:sz w:val="22"/>
        </w:rPr>
      </w:pPr>
    </w:p>
    <w:p w:rsidR="00714C5B" w:rsidRPr="00FA12B7" w:rsidRDefault="00714C5B" w:rsidP="00FA12B7">
      <w:pPr>
        <w:spacing w:line="360" w:lineRule="atLeast"/>
        <w:rPr>
          <w:rFonts w:ascii="Arial" w:hAnsi="Arial" w:cs="Arial"/>
          <w:b/>
          <w:sz w:val="22"/>
        </w:rPr>
      </w:pPr>
      <w:r w:rsidRPr="00FA12B7">
        <w:rPr>
          <w:rFonts w:ascii="Arial" w:hAnsi="Arial" w:cs="Arial"/>
          <w:b/>
          <w:sz w:val="22"/>
        </w:rPr>
        <w:t xml:space="preserve">Welche Rolle spielen </w:t>
      </w:r>
      <w:r w:rsidR="00FA12B7">
        <w:rPr>
          <w:rFonts w:ascii="Arial" w:hAnsi="Arial" w:cs="Arial"/>
          <w:b/>
          <w:sz w:val="22"/>
        </w:rPr>
        <w:t xml:space="preserve">die </w:t>
      </w:r>
      <w:r w:rsidRPr="00FA12B7">
        <w:rPr>
          <w:rFonts w:ascii="Arial" w:hAnsi="Arial" w:cs="Arial"/>
          <w:b/>
          <w:sz w:val="22"/>
        </w:rPr>
        <w:t>Aspekte</w:t>
      </w:r>
      <w:r w:rsidR="00FA12B7" w:rsidRPr="00FA12B7">
        <w:rPr>
          <w:rFonts w:ascii="Arial" w:hAnsi="Arial" w:cs="Arial"/>
          <w:b/>
          <w:sz w:val="22"/>
        </w:rPr>
        <w:t xml:space="preserve"> Arbeitsqualität</w:t>
      </w:r>
      <w:r w:rsidR="00FA12B7">
        <w:rPr>
          <w:rFonts w:ascii="Arial" w:hAnsi="Arial" w:cs="Arial"/>
          <w:b/>
          <w:sz w:val="22"/>
        </w:rPr>
        <w:t xml:space="preserve"> und</w:t>
      </w:r>
      <w:r w:rsidR="00FA12B7" w:rsidRPr="00FA12B7">
        <w:rPr>
          <w:rFonts w:ascii="Arial" w:hAnsi="Arial" w:cs="Arial"/>
          <w:b/>
          <w:sz w:val="22"/>
        </w:rPr>
        <w:t xml:space="preserve"> </w:t>
      </w:r>
      <w:r w:rsidR="00FA12B7">
        <w:rPr>
          <w:rFonts w:ascii="Arial" w:hAnsi="Arial" w:cs="Arial"/>
          <w:b/>
          <w:sz w:val="22"/>
        </w:rPr>
        <w:t>-</w:t>
      </w:r>
      <w:r w:rsidR="00FA12B7" w:rsidRPr="00FA12B7">
        <w:rPr>
          <w:rFonts w:ascii="Arial" w:hAnsi="Arial" w:cs="Arial"/>
          <w:b/>
          <w:sz w:val="22"/>
        </w:rPr>
        <w:t xml:space="preserve">erleichterung </w:t>
      </w:r>
      <w:r w:rsidRPr="00FA12B7">
        <w:rPr>
          <w:rFonts w:ascii="Arial" w:hAnsi="Arial" w:cs="Arial"/>
          <w:b/>
          <w:sz w:val="22"/>
        </w:rPr>
        <w:t>bei der Weiterentwicklung von Landtechnik heute?</w:t>
      </w:r>
    </w:p>
    <w:p w:rsidR="00A7133B" w:rsidRPr="00016667" w:rsidRDefault="00F248E5" w:rsidP="00FA12B7">
      <w:pPr>
        <w:spacing w:after="0" w:line="360" w:lineRule="atLeast"/>
        <w:rPr>
          <w:rFonts w:ascii="Arial" w:hAnsi="Arial" w:cs="Arial"/>
          <w:sz w:val="22"/>
        </w:rPr>
      </w:pPr>
      <w:r w:rsidRPr="00086029">
        <w:rPr>
          <w:rFonts w:ascii="Arial" w:hAnsi="Arial" w:cs="Arial"/>
          <w:b/>
          <w:sz w:val="22"/>
        </w:rPr>
        <w:t xml:space="preserve">Dr. Demmel: </w:t>
      </w:r>
      <w:r w:rsidR="00086029">
        <w:rPr>
          <w:rFonts w:ascii="Arial" w:hAnsi="Arial" w:cs="Arial"/>
          <w:sz w:val="22"/>
        </w:rPr>
        <w:t>D</w:t>
      </w:r>
      <w:r w:rsidR="00FC0AC0">
        <w:rPr>
          <w:rFonts w:ascii="Arial" w:hAnsi="Arial" w:cs="Arial"/>
          <w:sz w:val="22"/>
        </w:rPr>
        <w:t xml:space="preserve">ie </w:t>
      </w:r>
      <w:r w:rsidR="00A7133B">
        <w:rPr>
          <w:rFonts w:ascii="Arial" w:hAnsi="Arial" w:cs="Arial"/>
          <w:sz w:val="22"/>
        </w:rPr>
        <w:t>angeführten klassi</w:t>
      </w:r>
      <w:r w:rsidR="00FC0AC0">
        <w:rPr>
          <w:rFonts w:ascii="Arial" w:hAnsi="Arial" w:cs="Arial"/>
          <w:sz w:val="22"/>
        </w:rPr>
        <w:t>schen</w:t>
      </w:r>
      <w:r w:rsidR="00A7133B">
        <w:rPr>
          <w:rFonts w:ascii="Arial" w:hAnsi="Arial" w:cs="Arial"/>
          <w:sz w:val="22"/>
        </w:rPr>
        <w:t xml:space="preserve"> Kriterien </w:t>
      </w:r>
      <w:r w:rsidR="00086029">
        <w:rPr>
          <w:rFonts w:ascii="Arial" w:hAnsi="Arial" w:cs="Arial"/>
          <w:sz w:val="22"/>
        </w:rPr>
        <w:t xml:space="preserve">sind </w:t>
      </w:r>
      <w:r w:rsidR="00A7133B">
        <w:rPr>
          <w:rFonts w:ascii="Arial" w:hAnsi="Arial" w:cs="Arial"/>
          <w:sz w:val="22"/>
        </w:rPr>
        <w:t xml:space="preserve">weiterhin sehr wichtig. </w:t>
      </w:r>
      <w:r w:rsidR="00795B9D">
        <w:rPr>
          <w:rFonts w:ascii="Arial" w:hAnsi="Arial" w:cs="Arial"/>
          <w:sz w:val="22"/>
        </w:rPr>
        <w:t>Sie sind entscheidend für die tägliche Arbeit und den wirtschaftlichen Erfolg auf de</w:t>
      </w:r>
      <w:r w:rsidR="00FC0AC0">
        <w:rPr>
          <w:rFonts w:ascii="Arial" w:hAnsi="Arial" w:cs="Arial"/>
          <w:sz w:val="22"/>
        </w:rPr>
        <w:t>n</w:t>
      </w:r>
      <w:r w:rsidR="00795B9D">
        <w:rPr>
          <w:rFonts w:ascii="Arial" w:hAnsi="Arial" w:cs="Arial"/>
          <w:sz w:val="22"/>
        </w:rPr>
        <w:t xml:space="preserve"> landwirtschaftlichen Betrieb</w:t>
      </w:r>
      <w:r w:rsidR="00FC0AC0">
        <w:rPr>
          <w:rFonts w:ascii="Arial" w:hAnsi="Arial" w:cs="Arial"/>
          <w:sz w:val="22"/>
        </w:rPr>
        <w:t>en</w:t>
      </w:r>
      <w:r w:rsidR="00795B9D">
        <w:rPr>
          <w:rFonts w:ascii="Arial" w:hAnsi="Arial" w:cs="Arial"/>
          <w:sz w:val="22"/>
        </w:rPr>
        <w:t xml:space="preserve">. </w:t>
      </w:r>
    </w:p>
    <w:p w:rsidR="00714C5B" w:rsidRPr="00016667" w:rsidRDefault="00714C5B" w:rsidP="00016667">
      <w:pPr>
        <w:spacing w:after="0" w:line="360" w:lineRule="atLeast"/>
        <w:rPr>
          <w:rFonts w:ascii="Arial" w:hAnsi="Arial" w:cs="Arial"/>
          <w:sz w:val="22"/>
        </w:rPr>
      </w:pPr>
    </w:p>
    <w:p w:rsidR="00714C5B" w:rsidRPr="00FA12B7" w:rsidRDefault="00063474" w:rsidP="00FA12B7">
      <w:pPr>
        <w:spacing w:line="36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Und </w:t>
      </w:r>
      <w:r w:rsidR="00016667" w:rsidRPr="00FA12B7">
        <w:rPr>
          <w:rFonts w:ascii="Arial" w:hAnsi="Arial" w:cs="Arial"/>
          <w:b/>
          <w:sz w:val="22"/>
        </w:rPr>
        <w:t>Effizienz</w:t>
      </w:r>
      <w:r w:rsidR="00714C5B" w:rsidRPr="00FA12B7">
        <w:rPr>
          <w:rFonts w:ascii="Arial" w:hAnsi="Arial" w:cs="Arial"/>
          <w:b/>
          <w:sz w:val="22"/>
        </w:rPr>
        <w:t>,</w:t>
      </w:r>
      <w:r w:rsidR="00016667" w:rsidRPr="00FA12B7">
        <w:rPr>
          <w:rFonts w:ascii="Arial" w:hAnsi="Arial" w:cs="Arial"/>
          <w:b/>
          <w:sz w:val="22"/>
        </w:rPr>
        <w:t xml:space="preserve"> Spritverbrauch</w:t>
      </w:r>
      <w:r w:rsidR="00714C5B" w:rsidRPr="00FA12B7">
        <w:rPr>
          <w:rFonts w:ascii="Arial" w:hAnsi="Arial" w:cs="Arial"/>
          <w:b/>
          <w:sz w:val="22"/>
        </w:rPr>
        <w:t>, h</w:t>
      </w:r>
      <w:r w:rsidR="00016667" w:rsidRPr="00FA12B7">
        <w:rPr>
          <w:rFonts w:ascii="Arial" w:hAnsi="Arial" w:cs="Arial"/>
          <w:b/>
          <w:sz w:val="22"/>
        </w:rPr>
        <w:t>öhere Produktivität</w:t>
      </w:r>
      <w:r w:rsidR="00714C5B" w:rsidRPr="00FA12B7">
        <w:rPr>
          <w:rFonts w:ascii="Arial" w:hAnsi="Arial" w:cs="Arial"/>
          <w:b/>
          <w:sz w:val="22"/>
        </w:rPr>
        <w:t>?</w:t>
      </w:r>
    </w:p>
    <w:p w:rsidR="00F248E5" w:rsidRDefault="00F248E5" w:rsidP="00016667">
      <w:pPr>
        <w:spacing w:after="0" w:line="360" w:lineRule="atLeast"/>
        <w:rPr>
          <w:rFonts w:ascii="Arial" w:hAnsi="Arial" w:cs="Arial"/>
          <w:sz w:val="22"/>
        </w:rPr>
      </w:pPr>
      <w:r w:rsidRPr="00086029">
        <w:rPr>
          <w:rFonts w:ascii="Arial" w:hAnsi="Arial" w:cs="Arial"/>
          <w:b/>
          <w:sz w:val="22"/>
        </w:rPr>
        <w:t xml:space="preserve">Dr. Demmel: </w:t>
      </w:r>
      <w:r w:rsidR="002C7CD1">
        <w:rPr>
          <w:rFonts w:ascii="Arial" w:hAnsi="Arial" w:cs="Arial"/>
          <w:sz w:val="22"/>
        </w:rPr>
        <w:t xml:space="preserve">Die Forschung und Entwicklung der Landtechnikhersteller </w:t>
      </w:r>
      <w:r w:rsidR="00F44484">
        <w:rPr>
          <w:rFonts w:ascii="Arial" w:hAnsi="Arial" w:cs="Arial"/>
          <w:sz w:val="22"/>
        </w:rPr>
        <w:t xml:space="preserve">hat </w:t>
      </w:r>
      <w:r w:rsidR="002C7CD1">
        <w:rPr>
          <w:rFonts w:ascii="Arial" w:hAnsi="Arial" w:cs="Arial"/>
          <w:sz w:val="22"/>
        </w:rPr>
        <w:t xml:space="preserve">diese Aspekte weiterhin </w:t>
      </w:r>
      <w:r w:rsidR="00F44484">
        <w:rPr>
          <w:rFonts w:ascii="Arial" w:hAnsi="Arial" w:cs="Arial"/>
          <w:sz w:val="22"/>
        </w:rPr>
        <w:t xml:space="preserve">im </w:t>
      </w:r>
      <w:r w:rsidR="002C7CD1">
        <w:rPr>
          <w:rFonts w:ascii="Arial" w:hAnsi="Arial" w:cs="Arial"/>
          <w:sz w:val="22"/>
        </w:rPr>
        <w:t>Blick. Aber alle konzentrieren sich heute vermehrt auf die kompletten Arbeitsverfahren, deren Optimierung und den Beitrag, den eine neue Maschine</w:t>
      </w:r>
      <w:r w:rsidR="00F44484">
        <w:rPr>
          <w:rFonts w:ascii="Arial" w:hAnsi="Arial" w:cs="Arial"/>
          <w:sz w:val="22"/>
        </w:rPr>
        <w:t xml:space="preserve"> oder </w:t>
      </w:r>
      <w:r w:rsidR="002C7CD1">
        <w:rPr>
          <w:rFonts w:ascii="Arial" w:hAnsi="Arial" w:cs="Arial"/>
          <w:sz w:val="22"/>
        </w:rPr>
        <w:t>ein verbessertes Gerät dazu leisten kann. Da spielen Effizienz und Produktivität eine Rolle, aber nicht mehr die alleinige.</w:t>
      </w:r>
      <w:r w:rsidR="00063474">
        <w:rPr>
          <w:rFonts w:ascii="Arial" w:hAnsi="Arial" w:cs="Arial"/>
          <w:sz w:val="22"/>
        </w:rPr>
        <w:t xml:space="preserve"> Daneben gewinnen aber weitere Aspekte eine immer größere Bedeutung.</w:t>
      </w:r>
    </w:p>
    <w:p w:rsidR="00FA12B7" w:rsidRDefault="00FA12B7" w:rsidP="00016667">
      <w:pPr>
        <w:spacing w:after="0" w:line="360" w:lineRule="atLeast"/>
        <w:rPr>
          <w:rFonts w:ascii="Arial" w:hAnsi="Arial" w:cs="Arial"/>
          <w:sz w:val="22"/>
        </w:rPr>
      </w:pPr>
    </w:p>
    <w:p w:rsidR="00063474" w:rsidRPr="00FA12B7" w:rsidRDefault="00063474" w:rsidP="00063474">
      <w:pPr>
        <w:spacing w:line="36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Sie meinen </w:t>
      </w:r>
      <w:r w:rsidRPr="00FA12B7">
        <w:rPr>
          <w:rFonts w:ascii="Arial" w:hAnsi="Arial" w:cs="Arial"/>
          <w:b/>
          <w:sz w:val="22"/>
        </w:rPr>
        <w:t xml:space="preserve">Themen wie Bodenschutz, Zwischenfrüchte, Präzision bei </w:t>
      </w:r>
      <w:r w:rsidR="00F44484">
        <w:rPr>
          <w:rFonts w:ascii="Arial" w:hAnsi="Arial" w:cs="Arial"/>
          <w:b/>
          <w:sz w:val="22"/>
        </w:rPr>
        <w:t xml:space="preserve">der </w:t>
      </w:r>
      <w:r w:rsidRPr="00FA12B7">
        <w:rPr>
          <w:rFonts w:ascii="Arial" w:hAnsi="Arial" w:cs="Arial"/>
          <w:b/>
          <w:sz w:val="22"/>
        </w:rPr>
        <w:t xml:space="preserve">Aussaat, </w:t>
      </w:r>
      <w:r>
        <w:rPr>
          <w:rFonts w:ascii="Arial" w:hAnsi="Arial" w:cs="Arial"/>
          <w:b/>
          <w:sz w:val="22"/>
        </w:rPr>
        <w:t xml:space="preserve">weniger </w:t>
      </w:r>
      <w:r w:rsidRPr="00FA12B7">
        <w:rPr>
          <w:rFonts w:ascii="Arial" w:hAnsi="Arial" w:cs="Arial"/>
          <w:b/>
          <w:sz w:val="22"/>
        </w:rPr>
        <w:t>chemische</w:t>
      </w:r>
      <w:r>
        <w:rPr>
          <w:rFonts w:ascii="Arial" w:hAnsi="Arial" w:cs="Arial"/>
          <w:b/>
          <w:sz w:val="22"/>
        </w:rPr>
        <w:t>r, mehr</w:t>
      </w:r>
      <w:r w:rsidRPr="00FA12B7">
        <w:rPr>
          <w:rFonts w:ascii="Arial" w:hAnsi="Arial" w:cs="Arial"/>
          <w:b/>
          <w:sz w:val="22"/>
        </w:rPr>
        <w:t xml:space="preserve"> mechanische</w:t>
      </w:r>
      <w:r>
        <w:rPr>
          <w:rFonts w:ascii="Arial" w:hAnsi="Arial" w:cs="Arial"/>
          <w:b/>
          <w:sz w:val="22"/>
        </w:rPr>
        <w:t>r</w:t>
      </w:r>
      <w:r w:rsidRPr="00FA12B7">
        <w:rPr>
          <w:rFonts w:ascii="Arial" w:hAnsi="Arial" w:cs="Arial"/>
          <w:b/>
          <w:sz w:val="22"/>
        </w:rPr>
        <w:t xml:space="preserve"> Pflanzenschutz sowie </w:t>
      </w:r>
      <w:r>
        <w:rPr>
          <w:rFonts w:ascii="Arial" w:hAnsi="Arial" w:cs="Arial"/>
          <w:b/>
          <w:sz w:val="22"/>
        </w:rPr>
        <w:t xml:space="preserve">auch die </w:t>
      </w:r>
      <w:r w:rsidRPr="00FA12B7">
        <w:rPr>
          <w:rFonts w:ascii="Arial" w:hAnsi="Arial" w:cs="Arial"/>
          <w:b/>
          <w:sz w:val="22"/>
        </w:rPr>
        <w:t xml:space="preserve">Strohverteilung </w:t>
      </w:r>
      <w:r>
        <w:rPr>
          <w:rFonts w:ascii="Arial" w:hAnsi="Arial" w:cs="Arial"/>
          <w:b/>
          <w:sz w:val="22"/>
        </w:rPr>
        <w:t xml:space="preserve">beim </w:t>
      </w:r>
      <w:r w:rsidRPr="00FA12B7">
        <w:rPr>
          <w:rFonts w:ascii="Arial" w:hAnsi="Arial" w:cs="Arial"/>
          <w:b/>
          <w:sz w:val="22"/>
        </w:rPr>
        <w:t>Mähdrescher?</w:t>
      </w:r>
    </w:p>
    <w:p w:rsidR="00063474" w:rsidRDefault="00063474" w:rsidP="00063474">
      <w:pPr>
        <w:spacing w:after="0" w:line="360" w:lineRule="atLeast"/>
        <w:rPr>
          <w:rFonts w:ascii="Arial" w:hAnsi="Arial" w:cs="Arial"/>
          <w:sz w:val="22"/>
        </w:rPr>
      </w:pPr>
      <w:r w:rsidRPr="00086029">
        <w:rPr>
          <w:rFonts w:ascii="Arial" w:hAnsi="Arial" w:cs="Arial"/>
          <w:b/>
          <w:sz w:val="22"/>
        </w:rPr>
        <w:t xml:space="preserve">Dr. Demmel: </w:t>
      </w:r>
      <w:r>
        <w:rPr>
          <w:rFonts w:ascii="Arial" w:hAnsi="Arial" w:cs="Arial"/>
          <w:sz w:val="22"/>
        </w:rPr>
        <w:t xml:space="preserve">Landtechnische Innovation werden in Zukunft zunehmend an ihrem </w:t>
      </w:r>
      <w:r w:rsidRPr="00795B9D">
        <w:rPr>
          <w:rFonts w:ascii="Arial" w:hAnsi="Arial" w:cs="Arial"/>
          <w:sz w:val="22"/>
        </w:rPr>
        <w:t>Beitrag zu den bekannten Nachhaltigkeitszielen</w:t>
      </w:r>
      <w:r w:rsidRPr="00795B9D">
        <w:t xml:space="preserve"> </w:t>
      </w:r>
      <w:r w:rsidRPr="00795B9D">
        <w:rPr>
          <w:rFonts w:ascii="Arial" w:hAnsi="Arial" w:cs="Arial"/>
          <w:sz w:val="22"/>
        </w:rPr>
        <w:t>gemessen werden</w:t>
      </w:r>
      <w:r>
        <w:rPr>
          <w:rFonts w:ascii="Arial" w:hAnsi="Arial" w:cs="Arial"/>
          <w:sz w:val="22"/>
        </w:rPr>
        <w:t>,</w:t>
      </w:r>
      <w:r w:rsidRPr="00795B9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zu </w:t>
      </w:r>
      <w:r w:rsidRPr="00795B9D">
        <w:rPr>
          <w:rFonts w:ascii="Arial" w:hAnsi="Arial" w:cs="Arial"/>
          <w:sz w:val="22"/>
        </w:rPr>
        <w:t xml:space="preserve">denen sich ja auch die Landwirtschaft </w:t>
      </w:r>
      <w:r>
        <w:rPr>
          <w:rFonts w:ascii="Arial" w:hAnsi="Arial" w:cs="Arial"/>
          <w:sz w:val="22"/>
        </w:rPr>
        <w:t>bekannt</w:t>
      </w:r>
      <w:r w:rsidRPr="00795B9D">
        <w:rPr>
          <w:rFonts w:ascii="Arial" w:hAnsi="Arial" w:cs="Arial"/>
          <w:sz w:val="22"/>
        </w:rPr>
        <w:t xml:space="preserve"> hat.</w:t>
      </w:r>
      <w:r>
        <w:rPr>
          <w:rFonts w:ascii="Arial" w:hAnsi="Arial" w:cs="Arial"/>
          <w:sz w:val="22"/>
        </w:rPr>
        <w:t xml:space="preserve"> Die von Ihnen angesprochenen Themen sind hier zuzuordnen. Es wird aber weitergehen müssen bis beispielsweise zum Beitrag der Landtechnik </w:t>
      </w:r>
      <w:r w:rsidR="00F44484">
        <w:rPr>
          <w:rFonts w:ascii="Arial" w:hAnsi="Arial" w:cs="Arial"/>
          <w:sz w:val="22"/>
        </w:rPr>
        <w:t>zur</w:t>
      </w:r>
      <w:r>
        <w:rPr>
          <w:rFonts w:ascii="Arial" w:hAnsi="Arial" w:cs="Arial"/>
          <w:sz w:val="22"/>
        </w:rPr>
        <w:t xml:space="preserve"> Erhaltung bzw. Steigerung der Biodiversität.</w:t>
      </w:r>
    </w:p>
    <w:p w:rsidR="00063474" w:rsidRDefault="00063474" w:rsidP="00016667">
      <w:pPr>
        <w:spacing w:after="0" w:line="360" w:lineRule="atLeast"/>
        <w:rPr>
          <w:rFonts w:ascii="Arial" w:hAnsi="Arial" w:cs="Arial"/>
          <w:sz w:val="22"/>
        </w:rPr>
      </w:pPr>
    </w:p>
    <w:p w:rsidR="002620A0" w:rsidRPr="00FA12B7" w:rsidRDefault="000822B6" w:rsidP="00FA12B7">
      <w:pPr>
        <w:spacing w:line="360" w:lineRule="atLeast"/>
        <w:rPr>
          <w:rFonts w:ascii="Arial" w:hAnsi="Arial" w:cs="Arial"/>
          <w:b/>
          <w:sz w:val="22"/>
        </w:rPr>
      </w:pPr>
      <w:r w:rsidRPr="00FA12B7">
        <w:rPr>
          <w:rFonts w:ascii="Arial" w:hAnsi="Arial" w:cs="Arial"/>
          <w:b/>
          <w:sz w:val="22"/>
        </w:rPr>
        <w:t xml:space="preserve">Die Goldmedaille wurde diesmal an einen Systemtraktor für </w:t>
      </w:r>
      <w:proofErr w:type="spellStart"/>
      <w:r w:rsidRPr="00FA12B7">
        <w:rPr>
          <w:rFonts w:ascii="Arial" w:hAnsi="Arial" w:cs="Arial"/>
          <w:b/>
          <w:sz w:val="22"/>
        </w:rPr>
        <w:t>Controlled</w:t>
      </w:r>
      <w:proofErr w:type="spellEnd"/>
      <w:r w:rsidRPr="00FA12B7">
        <w:rPr>
          <w:rFonts w:ascii="Arial" w:hAnsi="Arial" w:cs="Arial"/>
          <w:b/>
          <w:sz w:val="22"/>
        </w:rPr>
        <w:t xml:space="preserve"> Traffic Farming verliehen. Dieser soll eine höhere CO</w:t>
      </w:r>
      <w:r w:rsidRPr="00FA12B7">
        <w:rPr>
          <w:rFonts w:ascii="Arial" w:hAnsi="Arial" w:cs="Arial"/>
          <w:b/>
          <w:sz w:val="22"/>
          <w:vertAlign w:val="subscript"/>
        </w:rPr>
        <w:t>2</w:t>
      </w:r>
      <w:r w:rsidRPr="00FA12B7">
        <w:rPr>
          <w:rFonts w:ascii="Arial" w:hAnsi="Arial" w:cs="Arial"/>
          <w:b/>
          <w:sz w:val="22"/>
        </w:rPr>
        <w:t xml:space="preserve">-Bindung durch </w:t>
      </w:r>
      <w:r w:rsidR="00521711">
        <w:rPr>
          <w:rFonts w:ascii="Arial" w:hAnsi="Arial" w:cs="Arial"/>
          <w:b/>
          <w:sz w:val="22"/>
        </w:rPr>
        <w:t xml:space="preserve">die </w:t>
      </w:r>
      <w:r w:rsidRPr="00FA12B7">
        <w:rPr>
          <w:rFonts w:ascii="Arial" w:hAnsi="Arial" w:cs="Arial"/>
          <w:b/>
          <w:sz w:val="22"/>
        </w:rPr>
        <w:t>Landwirtschaft</w:t>
      </w:r>
      <w:r w:rsidR="00F44484">
        <w:rPr>
          <w:rFonts w:ascii="Arial" w:hAnsi="Arial" w:cs="Arial"/>
          <w:b/>
          <w:sz w:val="22"/>
        </w:rPr>
        <w:t xml:space="preserve"> -</w:t>
      </w:r>
      <w:r w:rsidR="00F44484" w:rsidRPr="00FA12B7">
        <w:rPr>
          <w:rFonts w:ascii="Arial" w:hAnsi="Arial" w:cs="Arial"/>
          <w:b/>
          <w:sz w:val="22"/>
        </w:rPr>
        <w:t xml:space="preserve"> </w:t>
      </w:r>
      <w:r w:rsidRPr="00FA12B7">
        <w:rPr>
          <w:rFonts w:ascii="Arial" w:hAnsi="Arial" w:cs="Arial"/>
          <w:b/>
          <w:sz w:val="22"/>
        </w:rPr>
        <w:t>„Carbon Farming</w:t>
      </w:r>
      <w:r w:rsidR="00F44484" w:rsidRPr="00FA12B7">
        <w:rPr>
          <w:rFonts w:ascii="Arial" w:hAnsi="Arial" w:cs="Arial"/>
          <w:b/>
          <w:sz w:val="22"/>
        </w:rPr>
        <w:t>“</w:t>
      </w:r>
      <w:r w:rsidR="00F44484">
        <w:rPr>
          <w:rFonts w:ascii="Arial" w:hAnsi="Arial" w:cs="Arial"/>
          <w:b/>
          <w:sz w:val="22"/>
        </w:rPr>
        <w:t xml:space="preserve"> - </w:t>
      </w:r>
      <w:r w:rsidRPr="00FA12B7">
        <w:rPr>
          <w:rFonts w:ascii="Arial" w:hAnsi="Arial" w:cs="Arial"/>
          <w:b/>
          <w:sz w:val="22"/>
        </w:rPr>
        <w:t xml:space="preserve">ermöglichen. Auch bei vier weiteren Silbermedaillen findet man die </w:t>
      </w:r>
      <w:r w:rsidR="00016667" w:rsidRPr="00FA12B7">
        <w:rPr>
          <w:rFonts w:ascii="Arial" w:hAnsi="Arial" w:cs="Arial"/>
          <w:b/>
          <w:sz w:val="22"/>
        </w:rPr>
        <w:t xml:space="preserve">Verringerung </w:t>
      </w:r>
      <w:r w:rsidRPr="00FA12B7">
        <w:rPr>
          <w:rFonts w:ascii="Arial" w:hAnsi="Arial" w:cs="Arial"/>
          <w:b/>
          <w:sz w:val="22"/>
        </w:rPr>
        <w:t xml:space="preserve">von </w:t>
      </w:r>
      <w:bookmarkStart w:id="1" w:name="_Hlk88991284"/>
      <w:r w:rsidR="00016667" w:rsidRPr="00FA12B7">
        <w:rPr>
          <w:rFonts w:ascii="Arial" w:hAnsi="Arial" w:cs="Arial"/>
          <w:b/>
          <w:sz w:val="22"/>
        </w:rPr>
        <w:t>CO</w:t>
      </w:r>
      <w:r w:rsidR="00016667" w:rsidRPr="00FA12B7">
        <w:rPr>
          <w:rFonts w:ascii="Arial" w:hAnsi="Arial" w:cs="Arial"/>
          <w:b/>
          <w:sz w:val="22"/>
          <w:vertAlign w:val="subscript"/>
        </w:rPr>
        <w:t>2</w:t>
      </w:r>
      <w:r w:rsidR="00016667" w:rsidRPr="00FA12B7">
        <w:rPr>
          <w:rFonts w:ascii="Arial" w:hAnsi="Arial" w:cs="Arial"/>
          <w:b/>
          <w:sz w:val="22"/>
        </w:rPr>
        <w:t>-Emissionen</w:t>
      </w:r>
      <w:r w:rsidRPr="00FA12B7">
        <w:rPr>
          <w:rFonts w:ascii="Arial" w:hAnsi="Arial" w:cs="Arial"/>
          <w:b/>
          <w:sz w:val="22"/>
        </w:rPr>
        <w:t xml:space="preserve"> </w:t>
      </w:r>
      <w:bookmarkEnd w:id="1"/>
      <w:r w:rsidRPr="00FA12B7">
        <w:rPr>
          <w:rFonts w:ascii="Arial" w:hAnsi="Arial" w:cs="Arial"/>
          <w:b/>
          <w:sz w:val="22"/>
        </w:rPr>
        <w:t>als Begründung genannt. Ist das Thema derzeit noch eher ein gern kommunizierter Nebeneffekt oder ist die CO</w:t>
      </w:r>
      <w:r w:rsidRPr="00FA12B7">
        <w:rPr>
          <w:rFonts w:ascii="Arial" w:hAnsi="Arial" w:cs="Arial"/>
          <w:b/>
          <w:sz w:val="22"/>
          <w:vertAlign w:val="subscript"/>
        </w:rPr>
        <w:t>2</w:t>
      </w:r>
      <w:r w:rsidRPr="00FA12B7">
        <w:rPr>
          <w:rFonts w:ascii="Arial" w:hAnsi="Arial" w:cs="Arial"/>
          <w:b/>
          <w:sz w:val="22"/>
        </w:rPr>
        <w:t xml:space="preserve">-Verringerung heute schon ein zentraler Innovationstreiber in den Entwicklungsabteilungen? </w:t>
      </w:r>
    </w:p>
    <w:p w:rsidR="001B697F" w:rsidRDefault="00F248E5" w:rsidP="00460A84">
      <w:pPr>
        <w:spacing w:after="0" w:line="360" w:lineRule="atLeast"/>
        <w:rPr>
          <w:rFonts w:ascii="Arial" w:hAnsi="Arial" w:cs="Arial"/>
          <w:sz w:val="22"/>
        </w:rPr>
      </w:pPr>
      <w:r w:rsidRPr="00086029">
        <w:rPr>
          <w:rFonts w:ascii="Arial" w:hAnsi="Arial" w:cs="Arial"/>
          <w:b/>
          <w:sz w:val="22"/>
        </w:rPr>
        <w:t xml:space="preserve">Dr. Demmel: </w:t>
      </w:r>
      <w:r w:rsidR="00A70126">
        <w:rPr>
          <w:rFonts w:ascii="Arial" w:hAnsi="Arial" w:cs="Arial"/>
          <w:sz w:val="22"/>
        </w:rPr>
        <w:t xml:space="preserve">Ich denke wir müssen </w:t>
      </w:r>
      <w:r w:rsidR="00F44484">
        <w:rPr>
          <w:rFonts w:ascii="Arial" w:hAnsi="Arial" w:cs="Arial"/>
          <w:sz w:val="22"/>
        </w:rPr>
        <w:t>beim</w:t>
      </w:r>
      <w:r w:rsidR="00A70126">
        <w:rPr>
          <w:rFonts w:ascii="Arial" w:hAnsi="Arial" w:cs="Arial"/>
          <w:sz w:val="22"/>
        </w:rPr>
        <w:t xml:space="preserve"> </w:t>
      </w:r>
      <w:r w:rsidR="002920F3">
        <w:rPr>
          <w:rFonts w:ascii="Arial" w:hAnsi="Arial" w:cs="Arial"/>
          <w:sz w:val="22"/>
        </w:rPr>
        <w:t>Thema</w:t>
      </w:r>
      <w:r w:rsidR="00A70126">
        <w:rPr>
          <w:rFonts w:ascii="Arial" w:hAnsi="Arial" w:cs="Arial"/>
          <w:sz w:val="22"/>
        </w:rPr>
        <w:t xml:space="preserve"> „Carbon Farming“ sehr stark aufpassen, damit wir nicht mehr versprechen, </w:t>
      </w:r>
      <w:r w:rsidR="00F44484">
        <w:rPr>
          <w:rFonts w:ascii="Arial" w:hAnsi="Arial" w:cs="Arial"/>
          <w:sz w:val="22"/>
        </w:rPr>
        <w:t xml:space="preserve">als </w:t>
      </w:r>
      <w:r w:rsidR="00A70126">
        <w:rPr>
          <w:rFonts w:ascii="Arial" w:hAnsi="Arial" w:cs="Arial"/>
          <w:sz w:val="22"/>
        </w:rPr>
        <w:t xml:space="preserve">wir halten können. Die von der </w:t>
      </w:r>
      <w:proofErr w:type="spellStart"/>
      <w:r w:rsidR="00A70126">
        <w:rPr>
          <w:rFonts w:ascii="Arial" w:hAnsi="Arial" w:cs="Arial"/>
          <w:sz w:val="22"/>
        </w:rPr>
        <w:t>Neuheitenkommission</w:t>
      </w:r>
      <w:proofErr w:type="spellEnd"/>
      <w:r w:rsidR="00A70126">
        <w:rPr>
          <w:rFonts w:ascii="Arial" w:hAnsi="Arial" w:cs="Arial"/>
          <w:sz w:val="22"/>
        </w:rPr>
        <w:t xml:space="preserve"> ausgezeichneten Innovationen zeichnen sich unter anderem durch die Verringerung von </w:t>
      </w:r>
      <w:r w:rsidR="00A70126" w:rsidRPr="00A70126">
        <w:rPr>
          <w:rFonts w:ascii="Arial" w:hAnsi="Arial" w:cs="Arial"/>
          <w:sz w:val="22"/>
        </w:rPr>
        <w:t>CO</w:t>
      </w:r>
      <w:r w:rsidR="00A70126" w:rsidRPr="00FA12B7">
        <w:rPr>
          <w:rFonts w:ascii="Arial" w:hAnsi="Arial" w:cs="Arial"/>
          <w:sz w:val="22"/>
          <w:vertAlign w:val="subscript"/>
        </w:rPr>
        <w:t>2</w:t>
      </w:r>
      <w:r w:rsidR="00A70126" w:rsidRPr="00A70126">
        <w:rPr>
          <w:rFonts w:ascii="Arial" w:hAnsi="Arial" w:cs="Arial"/>
          <w:sz w:val="22"/>
        </w:rPr>
        <w:t>-Emissionen</w:t>
      </w:r>
      <w:r w:rsidR="00A70126">
        <w:rPr>
          <w:rFonts w:ascii="Arial" w:hAnsi="Arial" w:cs="Arial"/>
          <w:sz w:val="22"/>
        </w:rPr>
        <w:t xml:space="preserve"> aus. Auch die Landwirtschaft verursacht </w:t>
      </w:r>
      <w:r w:rsidR="00A70126" w:rsidRPr="00A70126">
        <w:rPr>
          <w:rFonts w:ascii="Arial" w:hAnsi="Arial" w:cs="Arial"/>
          <w:sz w:val="22"/>
        </w:rPr>
        <w:t>CO</w:t>
      </w:r>
      <w:r w:rsidR="00A70126" w:rsidRPr="00FA12B7">
        <w:rPr>
          <w:rFonts w:ascii="Arial" w:hAnsi="Arial" w:cs="Arial"/>
          <w:sz w:val="22"/>
          <w:vertAlign w:val="subscript"/>
        </w:rPr>
        <w:t>2</w:t>
      </w:r>
      <w:r w:rsidR="00A70126" w:rsidRPr="00A70126">
        <w:rPr>
          <w:rFonts w:ascii="Arial" w:hAnsi="Arial" w:cs="Arial"/>
          <w:sz w:val="22"/>
        </w:rPr>
        <w:t>-Emissionen</w:t>
      </w:r>
      <w:r w:rsidR="00A70126">
        <w:rPr>
          <w:rFonts w:ascii="Arial" w:hAnsi="Arial" w:cs="Arial"/>
          <w:sz w:val="22"/>
        </w:rPr>
        <w:t xml:space="preserve"> und die müssen wir verringern. </w:t>
      </w:r>
      <w:r w:rsidR="00F2208F">
        <w:rPr>
          <w:rFonts w:ascii="Arial" w:hAnsi="Arial" w:cs="Arial"/>
          <w:sz w:val="22"/>
        </w:rPr>
        <w:t xml:space="preserve">Daran haben Landtechnikhersteller bereits in der Vergangenheit gearbeitet und </w:t>
      </w:r>
      <w:r w:rsidR="00086029">
        <w:rPr>
          <w:rFonts w:ascii="Arial" w:hAnsi="Arial" w:cs="Arial"/>
          <w:sz w:val="22"/>
        </w:rPr>
        <w:t xml:space="preserve">daran </w:t>
      </w:r>
      <w:r w:rsidR="00F2208F">
        <w:rPr>
          <w:rFonts w:ascii="Arial" w:hAnsi="Arial" w:cs="Arial"/>
          <w:sz w:val="22"/>
        </w:rPr>
        <w:t xml:space="preserve">werden in Zukunft landtechnische Innovationen auch gemessen werden. </w:t>
      </w:r>
      <w:r w:rsidR="00A70126">
        <w:rPr>
          <w:rFonts w:ascii="Arial" w:hAnsi="Arial" w:cs="Arial"/>
          <w:sz w:val="22"/>
        </w:rPr>
        <w:t xml:space="preserve">Bei der Goldmedaille </w:t>
      </w:r>
      <w:r w:rsidR="00517C1F">
        <w:rPr>
          <w:rFonts w:ascii="Arial" w:hAnsi="Arial" w:cs="Arial"/>
          <w:sz w:val="22"/>
        </w:rPr>
        <w:t xml:space="preserve">gab die </w:t>
      </w:r>
      <w:r w:rsidR="00517C1F" w:rsidRPr="00517C1F">
        <w:rPr>
          <w:rFonts w:ascii="Arial" w:hAnsi="Arial" w:cs="Arial"/>
          <w:sz w:val="22"/>
        </w:rPr>
        <w:t>CO</w:t>
      </w:r>
      <w:r w:rsidR="00517C1F" w:rsidRPr="00FA12B7">
        <w:rPr>
          <w:rFonts w:ascii="Arial" w:hAnsi="Arial" w:cs="Arial"/>
          <w:sz w:val="22"/>
          <w:vertAlign w:val="subscript"/>
        </w:rPr>
        <w:t>2</w:t>
      </w:r>
      <w:r w:rsidR="00DC4D1E">
        <w:rPr>
          <w:rFonts w:ascii="Arial" w:hAnsi="Arial" w:cs="Arial"/>
          <w:sz w:val="22"/>
        </w:rPr>
        <w:t>-</w:t>
      </w:r>
      <w:r w:rsidR="00517C1F">
        <w:rPr>
          <w:rFonts w:ascii="Arial" w:hAnsi="Arial" w:cs="Arial"/>
          <w:sz w:val="22"/>
        </w:rPr>
        <w:t xml:space="preserve">Thematik nicht allein den Ausschlag, obwohl die elektrischen Antriebe und die Perspektive, den dazu notwendigen Strom später mit Brennstoffzellen zu erzeugen, zur Verringerung direkter </w:t>
      </w:r>
      <w:r w:rsidR="00517C1F" w:rsidRPr="00517C1F">
        <w:rPr>
          <w:rFonts w:ascii="Arial" w:hAnsi="Arial" w:cs="Arial"/>
          <w:sz w:val="22"/>
        </w:rPr>
        <w:t>CO</w:t>
      </w:r>
      <w:r w:rsidR="00517C1F" w:rsidRPr="00FA12B7">
        <w:rPr>
          <w:rFonts w:ascii="Arial" w:hAnsi="Arial" w:cs="Arial"/>
          <w:sz w:val="22"/>
          <w:vertAlign w:val="subscript"/>
        </w:rPr>
        <w:t>2</w:t>
      </w:r>
      <w:r w:rsidR="00517C1F" w:rsidRPr="00517C1F">
        <w:rPr>
          <w:rFonts w:ascii="Arial" w:hAnsi="Arial" w:cs="Arial"/>
          <w:sz w:val="22"/>
        </w:rPr>
        <w:t>-Emissionen</w:t>
      </w:r>
      <w:r w:rsidR="00517C1F">
        <w:rPr>
          <w:rFonts w:ascii="Arial" w:hAnsi="Arial" w:cs="Arial"/>
          <w:sz w:val="22"/>
        </w:rPr>
        <w:t xml:space="preserve"> beitragen. Für die Juroren war das </w:t>
      </w:r>
      <w:r w:rsidR="00F2208F">
        <w:rPr>
          <w:rFonts w:ascii="Arial" w:hAnsi="Arial" w:cs="Arial"/>
          <w:sz w:val="22"/>
        </w:rPr>
        <w:t xml:space="preserve">innovative, weit über das bisher bekannte hinausgehende und bereits </w:t>
      </w:r>
      <w:r w:rsidR="00517C1F">
        <w:rPr>
          <w:rFonts w:ascii="Arial" w:hAnsi="Arial" w:cs="Arial"/>
          <w:sz w:val="22"/>
        </w:rPr>
        <w:t xml:space="preserve">sichtbar realisierte Gesamtkonzept mit all seinen in der detaillierten Begründung aufgeführten </w:t>
      </w:r>
      <w:r w:rsidR="00761F60">
        <w:rPr>
          <w:rFonts w:ascii="Arial" w:hAnsi="Arial" w:cs="Arial"/>
          <w:sz w:val="22"/>
        </w:rPr>
        <w:t>Eigenschaften</w:t>
      </w:r>
      <w:r w:rsidR="00517C1F">
        <w:rPr>
          <w:rFonts w:ascii="Arial" w:hAnsi="Arial" w:cs="Arial"/>
          <w:sz w:val="22"/>
        </w:rPr>
        <w:t xml:space="preserve"> entscheidend.</w:t>
      </w:r>
    </w:p>
    <w:p w:rsidR="00DC4D1E" w:rsidRDefault="00DC4D1E" w:rsidP="00460A84">
      <w:pPr>
        <w:spacing w:after="0" w:line="360" w:lineRule="atLeast"/>
        <w:rPr>
          <w:rFonts w:ascii="Arial" w:hAnsi="Arial" w:cs="Arial"/>
          <w:sz w:val="22"/>
        </w:rPr>
      </w:pPr>
    </w:p>
    <w:p w:rsidR="00DC4D1E" w:rsidRDefault="00DC4D1E" w:rsidP="00460A84">
      <w:pPr>
        <w:spacing w:after="0" w:line="360" w:lineRule="atLeast"/>
        <w:rPr>
          <w:rFonts w:ascii="Arial" w:hAnsi="Arial" w:cs="Arial"/>
          <w:sz w:val="22"/>
        </w:rPr>
      </w:pPr>
      <w:r w:rsidRPr="00DC4D1E">
        <w:rPr>
          <w:rFonts w:ascii="Arial" w:hAnsi="Arial" w:cs="Arial"/>
          <w:sz w:val="22"/>
        </w:rPr>
        <w:t>[</w:t>
      </w:r>
      <w:r w:rsidR="000E3916" w:rsidRPr="000E3916">
        <w:rPr>
          <w:rFonts w:ascii="Arial" w:hAnsi="Arial" w:cs="Arial"/>
          <w:sz w:val="22"/>
        </w:rPr>
        <w:fldChar w:fldCharType="begin"/>
      </w:r>
      <w:r w:rsidR="000E3916" w:rsidRPr="000E3916">
        <w:rPr>
          <w:rFonts w:ascii="Arial" w:hAnsi="Arial" w:cs="Arial"/>
          <w:sz w:val="22"/>
        </w:rPr>
        <w:instrText xml:space="preserve"> NUMCHARS   \* MERGEFORMAT </w:instrText>
      </w:r>
      <w:r w:rsidR="000E3916" w:rsidRPr="000E3916">
        <w:rPr>
          <w:rFonts w:ascii="Arial" w:hAnsi="Arial" w:cs="Arial"/>
          <w:sz w:val="22"/>
        </w:rPr>
        <w:fldChar w:fldCharType="separate"/>
      </w:r>
      <w:r w:rsidR="00D22231">
        <w:rPr>
          <w:rFonts w:ascii="Arial" w:hAnsi="Arial" w:cs="Arial"/>
          <w:noProof/>
          <w:sz w:val="22"/>
        </w:rPr>
        <w:t>3532</w:t>
      </w:r>
      <w:r w:rsidR="000E3916" w:rsidRPr="000E3916">
        <w:rPr>
          <w:rFonts w:ascii="Arial" w:hAnsi="Arial" w:cs="Arial"/>
          <w:sz w:val="22"/>
        </w:rPr>
        <w:fldChar w:fldCharType="end"/>
      </w:r>
      <w:bookmarkStart w:id="2" w:name="_GoBack"/>
      <w:bookmarkEnd w:id="2"/>
      <w:r w:rsidRPr="00DC4D1E">
        <w:rPr>
          <w:rFonts w:ascii="Arial" w:hAnsi="Arial" w:cs="Arial"/>
          <w:sz w:val="22"/>
        </w:rPr>
        <w:t xml:space="preserve"> Zeichen]</w:t>
      </w:r>
    </w:p>
    <w:sectPr w:rsidR="00DC4D1E" w:rsidSect="00FE1A8A">
      <w:headerReference w:type="default" r:id="rId9"/>
      <w:pgSz w:w="11906" w:h="16838"/>
      <w:pgMar w:top="851" w:right="238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7DE" w:rsidRDefault="004427DE" w:rsidP="000A47A8">
      <w:pPr>
        <w:spacing w:after="0" w:line="240" w:lineRule="auto"/>
      </w:pPr>
      <w:r>
        <w:separator/>
      </w:r>
    </w:p>
  </w:endnote>
  <w:endnote w:type="continuationSeparator" w:id="0">
    <w:p w:rsidR="004427DE" w:rsidRDefault="004427DE" w:rsidP="000A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7DE" w:rsidRDefault="004427DE" w:rsidP="000A47A8">
      <w:pPr>
        <w:spacing w:after="0" w:line="240" w:lineRule="auto"/>
      </w:pPr>
      <w:r>
        <w:separator/>
      </w:r>
    </w:p>
  </w:footnote>
  <w:footnote w:type="continuationSeparator" w:id="0">
    <w:p w:rsidR="004427DE" w:rsidRDefault="004427DE" w:rsidP="000A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C53" w:rsidRPr="00573352" w:rsidRDefault="00626C53" w:rsidP="0043627A">
    <w:pPr>
      <w:pStyle w:val="Kopfzeile"/>
      <w:spacing w:after="0" w:line="240" w:lineRule="auto"/>
      <w:jc w:val="right"/>
      <w:rPr>
        <w:rFonts w:ascii="Arial" w:hAnsi="Arial" w:cs="Arial"/>
      </w:rPr>
    </w:pPr>
    <w:r w:rsidRPr="00573352">
      <w:rPr>
        <w:rFonts w:ascii="Arial" w:hAnsi="Arial" w:cs="Arial"/>
      </w:rPr>
      <w:t xml:space="preserve">Seite </w:t>
    </w:r>
    <w:r w:rsidRPr="00573352">
      <w:rPr>
        <w:rFonts w:ascii="Arial" w:hAnsi="Arial" w:cs="Arial"/>
      </w:rPr>
      <w:fldChar w:fldCharType="begin"/>
    </w:r>
    <w:r w:rsidRPr="00573352">
      <w:rPr>
        <w:rFonts w:ascii="Arial" w:hAnsi="Arial" w:cs="Arial"/>
      </w:rPr>
      <w:instrText>PAGE   \* MERGEFORMAT</w:instrText>
    </w:r>
    <w:r w:rsidRPr="00573352">
      <w:rPr>
        <w:rFonts w:ascii="Arial" w:hAnsi="Arial" w:cs="Arial"/>
      </w:rPr>
      <w:fldChar w:fldCharType="separate"/>
    </w:r>
    <w:r w:rsidR="00D400E1">
      <w:rPr>
        <w:rFonts w:ascii="Arial" w:hAnsi="Arial" w:cs="Arial"/>
        <w:noProof/>
      </w:rPr>
      <w:t>17</w:t>
    </w:r>
    <w:r w:rsidRPr="00573352">
      <w:rPr>
        <w:rFonts w:ascii="Arial" w:hAnsi="Arial" w:cs="Arial"/>
      </w:rPr>
      <w:fldChar w:fldCharType="end"/>
    </w:r>
  </w:p>
  <w:p w:rsidR="00626C53" w:rsidRDefault="00626C53" w:rsidP="00573352">
    <w:pPr>
      <w:pStyle w:val="Kopfzeile"/>
      <w:spacing w:after="0" w:line="240" w:lineRule="auto"/>
    </w:pPr>
  </w:p>
  <w:p w:rsidR="00626C53" w:rsidRPr="00573352" w:rsidRDefault="00626C53" w:rsidP="00573352">
    <w:pPr>
      <w:pStyle w:val="Kopfzeile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7.75pt;height:142.5pt" o:bullet="t">
        <v:imagedata r:id="rId1" o:title="art7600"/>
      </v:shape>
    </w:pict>
  </w:numPicBullet>
  <w:abstractNum w:abstractNumId="0" w15:restartNumberingAfterBreak="0">
    <w:nsid w:val="05676C94"/>
    <w:multiLevelType w:val="hybridMultilevel"/>
    <w:tmpl w:val="572C8DBC"/>
    <w:lvl w:ilvl="0" w:tplc="93F4A2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36CC"/>
    <w:multiLevelType w:val="hybridMultilevel"/>
    <w:tmpl w:val="A364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558"/>
    <w:multiLevelType w:val="hybridMultilevel"/>
    <w:tmpl w:val="24900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A42F9"/>
    <w:multiLevelType w:val="hybridMultilevel"/>
    <w:tmpl w:val="396A0EEA"/>
    <w:lvl w:ilvl="0" w:tplc="81DAF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8D5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4AD6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7006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65A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AA17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8E07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0CB0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00CC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E0761BC"/>
    <w:multiLevelType w:val="hybridMultilevel"/>
    <w:tmpl w:val="7F147F3A"/>
    <w:lvl w:ilvl="0" w:tplc="D488034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E7348"/>
    <w:multiLevelType w:val="hybridMultilevel"/>
    <w:tmpl w:val="BE96FF4E"/>
    <w:lvl w:ilvl="0" w:tplc="FF38A6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94C5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B0C7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C4C4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1024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1CB1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F07B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EE96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DCAE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2E46511"/>
    <w:multiLevelType w:val="hybridMultilevel"/>
    <w:tmpl w:val="029A4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5D47"/>
    <w:multiLevelType w:val="hybridMultilevel"/>
    <w:tmpl w:val="760E6FAE"/>
    <w:lvl w:ilvl="0" w:tplc="FE269E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CCAB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96B0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CAD3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410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A60A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C06D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6886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A2A0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9D53DB7"/>
    <w:multiLevelType w:val="hybridMultilevel"/>
    <w:tmpl w:val="C1AC7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E1D3F"/>
    <w:multiLevelType w:val="hybridMultilevel"/>
    <w:tmpl w:val="57BA0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4404D"/>
    <w:multiLevelType w:val="hybridMultilevel"/>
    <w:tmpl w:val="170ED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95851"/>
    <w:multiLevelType w:val="hybridMultilevel"/>
    <w:tmpl w:val="AAC60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16B9A"/>
    <w:multiLevelType w:val="hybridMultilevel"/>
    <w:tmpl w:val="6DEC6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F4EC8"/>
    <w:multiLevelType w:val="hybridMultilevel"/>
    <w:tmpl w:val="1A6E3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C3D00"/>
    <w:multiLevelType w:val="hybridMultilevel"/>
    <w:tmpl w:val="F4005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27180"/>
    <w:multiLevelType w:val="hybridMultilevel"/>
    <w:tmpl w:val="129C6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77E96"/>
    <w:multiLevelType w:val="hybridMultilevel"/>
    <w:tmpl w:val="2B888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44A7F"/>
    <w:multiLevelType w:val="hybridMultilevel"/>
    <w:tmpl w:val="4DBA5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42701"/>
    <w:multiLevelType w:val="hybridMultilevel"/>
    <w:tmpl w:val="32323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932A9"/>
    <w:multiLevelType w:val="hybridMultilevel"/>
    <w:tmpl w:val="A06AB0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A5E4F"/>
    <w:multiLevelType w:val="hybridMultilevel"/>
    <w:tmpl w:val="42D689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656B2F"/>
    <w:multiLevelType w:val="hybridMultilevel"/>
    <w:tmpl w:val="71789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97121"/>
    <w:multiLevelType w:val="hybridMultilevel"/>
    <w:tmpl w:val="9822F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4487A"/>
    <w:multiLevelType w:val="hybridMultilevel"/>
    <w:tmpl w:val="8E5E4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81E55"/>
    <w:multiLevelType w:val="hybridMultilevel"/>
    <w:tmpl w:val="FDB82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53441"/>
    <w:multiLevelType w:val="hybridMultilevel"/>
    <w:tmpl w:val="B91E2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420A1"/>
    <w:multiLevelType w:val="hybridMultilevel"/>
    <w:tmpl w:val="DED2A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C0DB4"/>
    <w:multiLevelType w:val="hybridMultilevel"/>
    <w:tmpl w:val="B0AAF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B7B89"/>
    <w:multiLevelType w:val="hybridMultilevel"/>
    <w:tmpl w:val="242E4A9C"/>
    <w:lvl w:ilvl="0" w:tplc="CA34E4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6A8E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58B9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06F4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A73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5C40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4AD7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50CD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E8A4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5135B50"/>
    <w:multiLevelType w:val="hybridMultilevel"/>
    <w:tmpl w:val="B2F25F2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834D2F"/>
    <w:multiLevelType w:val="hybridMultilevel"/>
    <w:tmpl w:val="B87E3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57436"/>
    <w:multiLevelType w:val="hybridMultilevel"/>
    <w:tmpl w:val="09988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64F2C"/>
    <w:multiLevelType w:val="hybridMultilevel"/>
    <w:tmpl w:val="1ECAA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01BA2"/>
    <w:multiLevelType w:val="hybridMultilevel"/>
    <w:tmpl w:val="9F8E7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3"/>
  </w:num>
  <w:num w:numId="4">
    <w:abstractNumId w:val="5"/>
  </w:num>
  <w:num w:numId="5">
    <w:abstractNumId w:val="22"/>
  </w:num>
  <w:num w:numId="6">
    <w:abstractNumId w:val="15"/>
  </w:num>
  <w:num w:numId="7">
    <w:abstractNumId w:val="19"/>
  </w:num>
  <w:num w:numId="8">
    <w:abstractNumId w:val="6"/>
  </w:num>
  <w:num w:numId="9">
    <w:abstractNumId w:val="16"/>
  </w:num>
  <w:num w:numId="10">
    <w:abstractNumId w:val="31"/>
  </w:num>
  <w:num w:numId="11">
    <w:abstractNumId w:val="33"/>
  </w:num>
  <w:num w:numId="12">
    <w:abstractNumId w:val="2"/>
  </w:num>
  <w:num w:numId="13">
    <w:abstractNumId w:val="11"/>
  </w:num>
  <w:num w:numId="14">
    <w:abstractNumId w:val="13"/>
  </w:num>
  <w:num w:numId="15">
    <w:abstractNumId w:val="9"/>
  </w:num>
  <w:num w:numId="16">
    <w:abstractNumId w:val="14"/>
  </w:num>
  <w:num w:numId="17">
    <w:abstractNumId w:val="8"/>
  </w:num>
  <w:num w:numId="18">
    <w:abstractNumId w:val="17"/>
  </w:num>
  <w:num w:numId="19">
    <w:abstractNumId w:val="10"/>
  </w:num>
  <w:num w:numId="20">
    <w:abstractNumId w:val="32"/>
  </w:num>
  <w:num w:numId="21">
    <w:abstractNumId w:val="25"/>
  </w:num>
  <w:num w:numId="22">
    <w:abstractNumId w:val="30"/>
  </w:num>
  <w:num w:numId="23">
    <w:abstractNumId w:val="26"/>
  </w:num>
  <w:num w:numId="24">
    <w:abstractNumId w:val="18"/>
  </w:num>
  <w:num w:numId="25">
    <w:abstractNumId w:val="12"/>
  </w:num>
  <w:num w:numId="26">
    <w:abstractNumId w:val="21"/>
  </w:num>
  <w:num w:numId="27">
    <w:abstractNumId w:val="1"/>
  </w:num>
  <w:num w:numId="28">
    <w:abstractNumId w:val="23"/>
  </w:num>
  <w:num w:numId="29">
    <w:abstractNumId w:val="0"/>
  </w:num>
  <w:num w:numId="30">
    <w:abstractNumId w:val="4"/>
  </w:num>
  <w:num w:numId="31">
    <w:abstractNumId w:val="24"/>
  </w:num>
  <w:num w:numId="32">
    <w:abstractNumId w:val="27"/>
  </w:num>
  <w:num w:numId="33">
    <w:abstractNumId w:val="2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98"/>
    <w:rsid w:val="000022DA"/>
    <w:rsid w:val="000049E2"/>
    <w:rsid w:val="00007C1F"/>
    <w:rsid w:val="0001037E"/>
    <w:rsid w:val="000110C9"/>
    <w:rsid w:val="0001621B"/>
    <w:rsid w:val="00016667"/>
    <w:rsid w:val="00024F17"/>
    <w:rsid w:val="00027C54"/>
    <w:rsid w:val="00032808"/>
    <w:rsid w:val="000343FD"/>
    <w:rsid w:val="00040225"/>
    <w:rsid w:val="0005342D"/>
    <w:rsid w:val="00060E67"/>
    <w:rsid w:val="0006136D"/>
    <w:rsid w:val="00062128"/>
    <w:rsid w:val="00063474"/>
    <w:rsid w:val="00064DC4"/>
    <w:rsid w:val="00065565"/>
    <w:rsid w:val="0006618D"/>
    <w:rsid w:val="000714CA"/>
    <w:rsid w:val="00071E99"/>
    <w:rsid w:val="000748C3"/>
    <w:rsid w:val="00076181"/>
    <w:rsid w:val="00077ED5"/>
    <w:rsid w:val="000804F3"/>
    <w:rsid w:val="00081A16"/>
    <w:rsid w:val="000822B6"/>
    <w:rsid w:val="00086029"/>
    <w:rsid w:val="00087B72"/>
    <w:rsid w:val="00090218"/>
    <w:rsid w:val="00091588"/>
    <w:rsid w:val="000937F0"/>
    <w:rsid w:val="00093EBE"/>
    <w:rsid w:val="00095AC3"/>
    <w:rsid w:val="000A47A8"/>
    <w:rsid w:val="000A4A9F"/>
    <w:rsid w:val="000A64D9"/>
    <w:rsid w:val="000A66C4"/>
    <w:rsid w:val="000B4EE0"/>
    <w:rsid w:val="000B535E"/>
    <w:rsid w:val="000C0BAA"/>
    <w:rsid w:val="000C46DB"/>
    <w:rsid w:val="000C7118"/>
    <w:rsid w:val="000D069D"/>
    <w:rsid w:val="000E013E"/>
    <w:rsid w:val="000E2491"/>
    <w:rsid w:val="000E255F"/>
    <w:rsid w:val="000E3916"/>
    <w:rsid w:val="000F148E"/>
    <w:rsid w:val="000F402D"/>
    <w:rsid w:val="000F45A3"/>
    <w:rsid w:val="000F4869"/>
    <w:rsid w:val="001013B6"/>
    <w:rsid w:val="0010182B"/>
    <w:rsid w:val="0010329A"/>
    <w:rsid w:val="00105E63"/>
    <w:rsid w:val="001135EE"/>
    <w:rsid w:val="0011555E"/>
    <w:rsid w:val="00117091"/>
    <w:rsid w:val="001261F0"/>
    <w:rsid w:val="001311AF"/>
    <w:rsid w:val="0013581F"/>
    <w:rsid w:val="00144D36"/>
    <w:rsid w:val="00150B17"/>
    <w:rsid w:val="0016131A"/>
    <w:rsid w:val="00162DA5"/>
    <w:rsid w:val="00165488"/>
    <w:rsid w:val="001763FD"/>
    <w:rsid w:val="00176B6A"/>
    <w:rsid w:val="00177503"/>
    <w:rsid w:val="00180D48"/>
    <w:rsid w:val="00183094"/>
    <w:rsid w:val="001839A2"/>
    <w:rsid w:val="00190540"/>
    <w:rsid w:val="001942C4"/>
    <w:rsid w:val="0019648A"/>
    <w:rsid w:val="00196814"/>
    <w:rsid w:val="00196FFF"/>
    <w:rsid w:val="001A0A82"/>
    <w:rsid w:val="001A1672"/>
    <w:rsid w:val="001A414D"/>
    <w:rsid w:val="001A6FEB"/>
    <w:rsid w:val="001B24AB"/>
    <w:rsid w:val="001B697F"/>
    <w:rsid w:val="001C09E6"/>
    <w:rsid w:val="001D2F61"/>
    <w:rsid w:val="001D75D2"/>
    <w:rsid w:val="001F2D03"/>
    <w:rsid w:val="00200583"/>
    <w:rsid w:val="002030A2"/>
    <w:rsid w:val="002162B1"/>
    <w:rsid w:val="002227A2"/>
    <w:rsid w:val="00223960"/>
    <w:rsid w:val="00233DBA"/>
    <w:rsid w:val="0023573D"/>
    <w:rsid w:val="002367DB"/>
    <w:rsid w:val="0023747F"/>
    <w:rsid w:val="0024278D"/>
    <w:rsid w:val="00243162"/>
    <w:rsid w:val="00251DA2"/>
    <w:rsid w:val="00252DF5"/>
    <w:rsid w:val="00261E63"/>
    <w:rsid w:val="002620A0"/>
    <w:rsid w:val="002738DE"/>
    <w:rsid w:val="00275486"/>
    <w:rsid w:val="00276952"/>
    <w:rsid w:val="00280D7D"/>
    <w:rsid w:val="00284BBF"/>
    <w:rsid w:val="00285A7B"/>
    <w:rsid w:val="00291B57"/>
    <w:rsid w:val="002920F3"/>
    <w:rsid w:val="0029245B"/>
    <w:rsid w:val="00295E80"/>
    <w:rsid w:val="002A3E96"/>
    <w:rsid w:val="002B5956"/>
    <w:rsid w:val="002B5FBC"/>
    <w:rsid w:val="002B61D9"/>
    <w:rsid w:val="002B7320"/>
    <w:rsid w:val="002B77DC"/>
    <w:rsid w:val="002C160F"/>
    <w:rsid w:val="002C44CF"/>
    <w:rsid w:val="002C7CD1"/>
    <w:rsid w:val="002D0525"/>
    <w:rsid w:val="002D36C4"/>
    <w:rsid w:val="002D4780"/>
    <w:rsid w:val="002D702A"/>
    <w:rsid w:val="002D750C"/>
    <w:rsid w:val="002E1BA2"/>
    <w:rsid w:val="002E3B5E"/>
    <w:rsid w:val="002E5D59"/>
    <w:rsid w:val="002E6A6A"/>
    <w:rsid w:val="002F2278"/>
    <w:rsid w:val="0030123A"/>
    <w:rsid w:val="00301F19"/>
    <w:rsid w:val="00303B5E"/>
    <w:rsid w:val="00304806"/>
    <w:rsid w:val="00306D04"/>
    <w:rsid w:val="0031486A"/>
    <w:rsid w:val="003279E0"/>
    <w:rsid w:val="00330A4C"/>
    <w:rsid w:val="00330EDC"/>
    <w:rsid w:val="00334EB5"/>
    <w:rsid w:val="0033794C"/>
    <w:rsid w:val="003422F1"/>
    <w:rsid w:val="00345B11"/>
    <w:rsid w:val="003463BC"/>
    <w:rsid w:val="00351534"/>
    <w:rsid w:val="00357E16"/>
    <w:rsid w:val="0037326C"/>
    <w:rsid w:val="00382D65"/>
    <w:rsid w:val="00385990"/>
    <w:rsid w:val="00395645"/>
    <w:rsid w:val="003B474F"/>
    <w:rsid w:val="003B4E9D"/>
    <w:rsid w:val="003B7BD3"/>
    <w:rsid w:val="003C1DF1"/>
    <w:rsid w:val="003C6FA4"/>
    <w:rsid w:val="003C7066"/>
    <w:rsid w:val="003D1BB6"/>
    <w:rsid w:val="003D26FA"/>
    <w:rsid w:val="003D64E4"/>
    <w:rsid w:val="003D69DC"/>
    <w:rsid w:val="003E3D99"/>
    <w:rsid w:val="003E67B0"/>
    <w:rsid w:val="003F5B64"/>
    <w:rsid w:val="003F6538"/>
    <w:rsid w:val="0040391D"/>
    <w:rsid w:val="004067A2"/>
    <w:rsid w:val="0041173B"/>
    <w:rsid w:val="004205C6"/>
    <w:rsid w:val="00424100"/>
    <w:rsid w:val="004315D3"/>
    <w:rsid w:val="0043627A"/>
    <w:rsid w:val="004427DE"/>
    <w:rsid w:val="00444FC9"/>
    <w:rsid w:val="00446058"/>
    <w:rsid w:val="0045684A"/>
    <w:rsid w:val="00456EB1"/>
    <w:rsid w:val="00457CA8"/>
    <w:rsid w:val="00460A84"/>
    <w:rsid w:val="00467206"/>
    <w:rsid w:val="00470A87"/>
    <w:rsid w:val="00473215"/>
    <w:rsid w:val="00474DB1"/>
    <w:rsid w:val="004810AB"/>
    <w:rsid w:val="0048389C"/>
    <w:rsid w:val="00483A41"/>
    <w:rsid w:val="00484ECB"/>
    <w:rsid w:val="004913ED"/>
    <w:rsid w:val="00492A66"/>
    <w:rsid w:val="004B0260"/>
    <w:rsid w:val="004D0159"/>
    <w:rsid w:val="004D0CD1"/>
    <w:rsid w:val="004D7BA2"/>
    <w:rsid w:val="004D7DE4"/>
    <w:rsid w:val="004E3F0F"/>
    <w:rsid w:val="004E442A"/>
    <w:rsid w:val="004E4D84"/>
    <w:rsid w:val="004E5371"/>
    <w:rsid w:val="004F12CC"/>
    <w:rsid w:val="004F1E98"/>
    <w:rsid w:val="0050439E"/>
    <w:rsid w:val="005049B4"/>
    <w:rsid w:val="00510ADB"/>
    <w:rsid w:val="00511F3F"/>
    <w:rsid w:val="005146FD"/>
    <w:rsid w:val="005148AC"/>
    <w:rsid w:val="005174F1"/>
    <w:rsid w:val="00517C1F"/>
    <w:rsid w:val="00521711"/>
    <w:rsid w:val="00523D12"/>
    <w:rsid w:val="00524264"/>
    <w:rsid w:val="00524BE1"/>
    <w:rsid w:val="00534275"/>
    <w:rsid w:val="0054601C"/>
    <w:rsid w:val="00546C69"/>
    <w:rsid w:val="00550358"/>
    <w:rsid w:val="00555146"/>
    <w:rsid w:val="00555AF0"/>
    <w:rsid w:val="00556CE4"/>
    <w:rsid w:val="005576B9"/>
    <w:rsid w:val="0056547F"/>
    <w:rsid w:val="005715AA"/>
    <w:rsid w:val="00573352"/>
    <w:rsid w:val="005778FC"/>
    <w:rsid w:val="005804DE"/>
    <w:rsid w:val="0058225F"/>
    <w:rsid w:val="00583F92"/>
    <w:rsid w:val="005946B2"/>
    <w:rsid w:val="00594E26"/>
    <w:rsid w:val="0059696E"/>
    <w:rsid w:val="005A0A34"/>
    <w:rsid w:val="005A1D68"/>
    <w:rsid w:val="005A7CAB"/>
    <w:rsid w:val="005B60EE"/>
    <w:rsid w:val="005C4A17"/>
    <w:rsid w:val="005D5809"/>
    <w:rsid w:val="005F1D21"/>
    <w:rsid w:val="005F2206"/>
    <w:rsid w:val="005F3264"/>
    <w:rsid w:val="005F33EB"/>
    <w:rsid w:val="005F50BD"/>
    <w:rsid w:val="005F53B5"/>
    <w:rsid w:val="005F6850"/>
    <w:rsid w:val="006020B5"/>
    <w:rsid w:val="00606035"/>
    <w:rsid w:val="00607505"/>
    <w:rsid w:val="00614E4C"/>
    <w:rsid w:val="006169AA"/>
    <w:rsid w:val="0062178B"/>
    <w:rsid w:val="006237A8"/>
    <w:rsid w:val="006244CC"/>
    <w:rsid w:val="00626C53"/>
    <w:rsid w:val="00627757"/>
    <w:rsid w:val="00632EBE"/>
    <w:rsid w:val="006356C0"/>
    <w:rsid w:val="00637738"/>
    <w:rsid w:val="00637AA8"/>
    <w:rsid w:val="006404AA"/>
    <w:rsid w:val="00641838"/>
    <w:rsid w:val="00642339"/>
    <w:rsid w:val="006431E7"/>
    <w:rsid w:val="00644EA8"/>
    <w:rsid w:val="00646135"/>
    <w:rsid w:val="0065467E"/>
    <w:rsid w:val="00656B5E"/>
    <w:rsid w:val="00665462"/>
    <w:rsid w:val="006679EA"/>
    <w:rsid w:val="006739B5"/>
    <w:rsid w:val="00674EBC"/>
    <w:rsid w:val="00676B94"/>
    <w:rsid w:val="0067757E"/>
    <w:rsid w:val="006777D1"/>
    <w:rsid w:val="00681892"/>
    <w:rsid w:val="006842B4"/>
    <w:rsid w:val="0069793B"/>
    <w:rsid w:val="006A2358"/>
    <w:rsid w:val="006A2C20"/>
    <w:rsid w:val="006B5297"/>
    <w:rsid w:val="006C095E"/>
    <w:rsid w:val="006C0E9C"/>
    <w:rsid w:val="006C1FD6"/>
    <w:rsid w:val="006C3643"/>
    <w:rsid w:val="006C6D64"/>
    <w:rsid w:val="006D48BA"/>
    <w:rsid w:val="006D709F"/>
    <w:rsid w:val="006D719D"/>
    <w:rsid w:val="006E0464"/>
    <w:rsid w:val="0070070B"/>
    <w:rsid w:val="00703569"/>
    <w:rsid w:val="00705274"/>
    <w:rsid w:val="007052ED"/>
    <w:rsid w:val="007055AA"/>
    <w:rsid w:val="00705D3B"/>
    <w:rsid w:val="0070607E"/>
    <w:rsid w:val="00714C5B"/>
    <w:rsid w:val="00715B9B"/>
    <w:rsid w:val="00715EBB"/>
    <w:rsid w:val="00723B63"/>
    <w:rsid w:val="007474E4"/>
    <w:rsid w:val="007475CD"/>
    <w:rsid w:val="00761024"/>
    <w:rsid w:val="00761F60"/>
    <w:rsid w:val="007626A1"/>
    <w:rsid w:val="007635A8"/>
    <w:rsid w:val="007642A0"/>
    <w:rsid w:val="0076603F"/>
    <w:rsid w:val="00772037"/>
    <w:rsid w:val="007779BF"/>
    <w:rsid w:val="007806BA"/>
    <w:rsid w:val="00791999"/>
    <w:rsid w:val="007933E6"/>
    <w:rsid w:val="00795B9D"/>
    <w:rsid w:val="0079783A"/>
    <w:rsid w:val="007A059B"/>
    <w:rsid w:val="007A4DD3"/>
    <w:rsid w:val="007A6309"/>
    <w:rsid w:val="007B1223"/>
    <w:rsid w:val="007B2A89"/>
    <w:rsid w:val="007B6C4C"/>
    <w:rsid w:val="007C3C7E"/>
    <w:rsid w:val="007C3EC1"/>
    <w:rsid w:val="007D1A75"/>
    <w:rsid w:val="007E328D"/>
    <w:rsid w:val="007E3C40"/>
    <w:rsid w:val="007F4717"/>
    <w:rsid w:val="0080612B"/>
    <w:rsid w:val="008201DA"/>
    <w:rsid w:val="0082278A"/>
    <w:rsid w:val="008227B5"/>
    <w:rsid w:val="0082444E"/>
    <w:rsid w:val="00826C09"/>
    <w:rsid w:val="00826FD1"/>
    <w:rsid w:val="0083153B"/>
    <w:rsid w:val="008416BD"/>
    <w:rsid w:val="00850448"/>
    <w:rsid w:val="00860D3B"/>
    <w:rsid w:val="00862DB6"/>
    <w:rsid w:val="0086688E"/>
    <w:rsid w:val="00866D53"/>
    <w:rsid w:val="008742A4"/>
    <w:rsid w:val="00877D18"/>
    <w:rsid w:val="00880ABC"/>
    <w:rsid w:val="0088209C"/>
    <w:rsid w:val="00882B91"/>
    <w:rsid w:val="008837D0"/>
    <w:rsid w:val="00883AF3"/>
    <w:rsid w:val="00883E94"/>
    <w:rsid w:val="00883F89"/>
    <w:rsid w:val="0088752F"/>
    <w:rsid w:val="00893B35"/>
    <w:rsid w:val="008A11AB"/>
    <w:rsid w:val="008B0A90"/>
    <w:rsid w:val="008B4BED"/>
    <w:rsid w:val="008D4770"/>
    <w:rsid w:val="008D7955"/>
    <w:rsid w:val="008E0478"/>
    <w:rsid w:val="008F29EA"/>
    <w:rsid w:val="008F39F0"/>
    <w:rsid w:val="008F4A2C"/>
    <w:rsid w:val="008F55A0"/>
    <w:rsid w:val="00900A32"/>
    <w:rsid w:val="00912CA2"/>
    <w:rsid w:val="00916059"/>
    <w:rsid w:val="00920610"/>
    <w:rsid w:val="009208E2"/>
    <w:rsid w:val="00922556"/>
    <w:rsid w:val="00925CF6"/>
    <w:rsid w:val="00926165"/>
    <w:rsid w:val="0093244E"/>
    <w:rsid w:val="00932BFA"/>
    <w:rsid w:val="00951C3B"/>
    <w:rsid w:val="00952CED"/>
    <w:rsid w:val="0095658A"/>
    <w:rsid w:val="00956FD5"/>
    <w:rsid w:val="00961A46"/>
    <w:rsid w:val="0096535D"/>
    <w:rsid w:val="00965BA9"/>
    <w:rsid w:val="0097551F"/>
    <w:rsid w:val="009862D2"/>
    <w:rsid w:val="00987368"/>
    <w:rsid w:val="009A1FFC"/>
    <w:rsid w:val="009A52F5"/>
    <w:rsid w:val="009B591B"/>
    <w:rsid w:val="009C2B79"/>
    <w:rsid w:val="009C5DC6"/>
    <w:rsid w:val="009D7A1D"/>
    <w:rsid w:val="009E0758"/>
    <w:rsid w:val="009E28E0"/>
    <w:rsid w:val="009F6890"/>
    <w:rsid w:val="00A03031"/>
    <w:rsid w:val="00A0384C"/>
    <w:rsid w:val="00A04F6F"/>
    <w:rsid w:val="00A11773"/>
    <w:rsid w:val="00A13C0A"/>
    <w:rsid w:val="00A159CF"/>
    <w:rsid w:val="00A17CCC"/>
    <w:rsid w:val="00A20F49"/>
    <w:rsid w:val="00A25B9B"/>
    <w:rsid w:val="00A26667"/>
    <w:rsid w:val="00A3073E"/>
    <w:rsid w:val="00A34285"/>
    <w:rsid w:val="00A37EED"/>
    <w:rsid w:val="00A41339"/>
    <w:rsid w:val="00A45B0C"/>
    <w:rsid w:val="00A470D1"/>
    <w:rsid w:val="00A47D65"/>
    <w:rsid w:val="00A504F6"/>
    <w:rsid w:val="00A530AC"/>
    <w:rsid w:val="00A53548"/>
    <w:rsid w:val="00A53E2F"/>
    <w:rsid w:val="00A56E06"/>
    <w:rsid w:val="00A60101"/>
    <w:rsid w:val="00A62379"/>
    <w:rsid w:val="00A64FB2"/>
    <w:rsid w:val="00A70126"/>
    <w:rsid w:val="00A7133B"/>
    <w:rsid w:val="00A71452"/>
    <w:rsid w:val="00A768A7"/>
    <w:rsid w:val="00A80C2C"/>
    <w:rsid w:val="00A97DA4"/>
    <w:rsid w:val="00AA0A67"/>
    <w:rsid w:val="00AA2E26"/>
    <w:rsid w:val="00AA4AD6"/>
    <w:rsid w:val="00AB0F30"/>
    <w:rsid w:val="00AB7FBB"/>
    <w:rsid w:val="00AC13F8"/>
    <w:rsid w:val="00AC1481"/>
    <w:rsid w:val="00AC2DF3"/>
    <w:rsid w:val="00AC41AC"/>
    <w:rsid w:val="00AC4E74"/>
    <w:rsid w:val="00AC5AA8"/>
    <w:rsid w:val="00AD2953"/>
    <w:rsid w:val="00AD4F0F"/>
    <w:rsid w:val="00AD5551"/>
    <w:rsid w:val="00AD7B23"/>
    <w:rsid w:val="00AE3A7A"/>
    <w:rsid w:val="00AF14C6"/>
    <w:rsid w:val="00AF2BE1"/>
    <w:rsid w:val="00AF4FD6"/>
    <w:rsid w:val="00B120E9"/>
    <w:rsid w:val="00B17702"/>
    <w:rsid w:val="00B27B78"/>
    <w:rsid w:val="00B306D5"/>
    <w:rsid w:val="00B369C8"/>
    <w:rsid w:val="00B36B88"/>
    <w:rsid w:val="00B414C5"/>
    <w:rsid w:val="00B4265B"/>
    <w:rsid w:val="00B44456"/>
    <w:rsid w:val="00B53CC4"/>
    <w:rsid w:val="00B645E0"/>
    <w:rsid w:val="00B64B53"/>
    <w:rsid w:val="00B6571D"/>
    <w:rsid w:val="00B6707D"/>
    <w:rsid w:val="00B70296"/>
    <w:rsid w:val="00B81BA3"/>
    <w:rsid w:val="00B82D9B"/>
    <w:rsid w:val="00B90425"/>
    <w:rsid w:val="00B90B27"/>
    <w:rsid w:val="00B90DC8"/>
    <w:rsid w:val="00B9520C"/>
    <w:rsid w:val="00B969FD"/>
    <w:rsid w:val="00BA418E"/>
    <w:rsid w:val="00BB1D47"/>
    <w:rsid w:val="00BB1D89"/>
    <w:rsid w:val="00BB4D8C"/>
    <w:rsid w:val="00BC13B1"/>
    <w:rsid w:val="00BC2B3A"/>
    <w:rsid w:val="00BD0BAD"/>
    <w:rsid w:val="00BD3E3E"/>
    <w:rsid w:val="00BD3FF0"/>
    <w:rsid w:val="00BD71DB"/>
    <w:rsid w:val="00BE353E"/>
    <w:rsid w:val="00BE54BC"/>
    <w:rsid w:val="00BF2A9C"/>
    <w:rsid w:val="00BF673A"/>
    <w:rsid w:val="00BF73D0"/>
    <w:rsid w:val="00C01E98"/>
    <w:rsid w:val="00C0307D"/>
    <w:rsid w:val="00C07713"/>
    <w:rsid w:val="00C127BD"/>
    <w:rsid w:val="00C13500"/>
    <w:rsid w:val="00C14CDA"/>
    <w:rsid w:val="00C227D6"/>
    <w:rsid w:val="00C23789"/>
    <w:rsid w:val="00C242D3"/>
    <w:rsid w:val="00C24368"/>
    <w:rsid w:val="00C3237E"/>
    <w:rsid w:val="00C32F70"/>
    <w:rsid w:val="00C33322"/>
    <w:rsid w:val="00C349BA"/>
    <w:rsid w:val="00C34DC9"/>
    <w:rsid w:val="00C401BC"/>
    <w:rsid w:val="00C40C2C"/>
    <w:rsid w:val="00C44535"/>
    <w:rsid w:val="00C44E4A"/>
    <w:rsid w:val="00C46B7D"/>
    <w:rsid w:val="00C47EC6"/>
    <w:rsid w:val="00C50557"/>
    <w:rsid w:val="00C55FE6"/>
    <w:rsid w:val="00C623A2"/>
    <w:rsid w:val="00C64BA6"/>
    <w:rsid w:val="00C67FA4"/>
    <w:rsid w:val="00C7234D"/>
    <w:rsid w:val="00C726B7"/>
    <w:rsid w:val="00C771E1"/>
    <w:rsid w:val="00C8017F"/>
    <w:rsid w:val="00C86E83"/>
    <w:rsid w:val="00C90B83"/>
    <w:rsid w:val="00C95F62"/>
    <w:rsid w:val="00CA638E"/>
    <w:rsid w:val="00CA77C9"/>
    <w:rsid w:val="00CB3839"/>
    <w:rsid w:val="00CC4798"/>
    <w:rsid w:val="00CC6089"/>
    <w:rsid w:val="00CD1EE8"/>
    <w:rsid w:val="00CE4977"/>
    <w:rsid w:val="00CE781A"/>
    <w:rsid w:val="00CE797C"/>
    <w:rsid w:val="00CF2217"/>
    <w:rsid w:val="00D05251"/>
    <w:rsid w:val="00D07E77"/>
    <w:rsid w:val="00D16F30"/>
    <w:rsid w:val="00D22231"/>
    <w:rsid w:val="00D236F2"/>
    <w:rsid w:val="00D36015"/>
    <w:rsid w:val="00D36DA1"/>
    <w:rsid w:val="00D37335"/>
    <w:rsid w:val="00D3757D"/>
    <w:rsid w:val="00D400E1"/>
    <w:rsid w:val="00D4135D"/>
    <w:rsid w:val="00D4321D"/>
    <w:rsid w:val="00D4329A"/>
    <w:rsid w:val="00D441EC"/>
    <w:rsid w:val="00D4434F"/>
    <w:rsid w:val="00D47218"/>
    <w:rsid w:val="00D52A96"/>
    <w:rsid w:val="00D56783"/>
    <w:rsid w:val="00D57B95"/>
    <w:rsid w:val="00D6268F"/>
    <w:rsid w:val="00D6533C"/>
    <w:rsid w:val="00D65815"/>
    <w:rsid w:val="00D70DDC"/>
    <w:rsid w:val="00D735C2"/>
    <w:rsid w:val="00D76081"/>
    <w:rsid w:val="00D87202"/>
    <w:rsid w:val="00D90567"/>
    <w:rsid w:val="00D92AC7"/>
    <w:rsid w:val="00DA39D1"/>
    <w:rsid w:val="00DA3AF6"/>
    <w:rsid w:val="00DB077B"/>
    <w:rsid w:val="00DB353D"/>
    <w:rsid w:val="00DB50E7"/>
    <w:rsid w:val="00DB7D0F"/>
    <w:rsid w:val="00DC4D1E"/>
    <w:rsid w:val="00DC561A"/>
    <w:rsid w:val="00DD1C1E"/>
    <w:rsid w:val="00DD4305"/>
    <w:rsid w:val="00DD546D"/>
    <w:rsid w:val="00DD75EB"/>
    <w:rsid w:val="00DD7974"/>
    <w:rsid w:val="00DE0567"/>
    <w:rsid w:val="00DE5493"/>
    <w:rsid w:val="00DF185E"/>
    <w:rsid w:val="00DF57CD"/>
    <w:rsid w:val="00DF7109"/>
    <w:rsid w:val="00E00BE6"/>
    <w:rsid w:val="00E032E7"/>
    <w:rsid w:val="00E174C6"/>
    <w:rsid w:val="00E2353F"/>
    <w:rsid w:val="00E30A6A"/>
    <w:rsid w:val="00E32805"/>
    <w:rsid w:val="00E32AB8"/>
    <w:rsid w:val="00E32F7E"/>
    <w:rsid w:val="00E33F58"/>
    <w:rsid w:val="00E349D0"/>
    <w:rsid w:val="00E35FBA"/>
    <w:rsid w:val="00E41190"/>
    <w:rsid w:val="00E42909"/>
    <w:rsid w:val="00E46229"/>
    <w:rsid w:val="00E61571"/>
    <w:rsid w:val="00E61EC9"/>
    <w:rsid w:val="00E66ED0"/>
    <w:rsid w:val="00E71147"/>
    <w:rsid w:val="00E778BF"/>
    <w:rsid w:val="00E8190E"/>
    <w:rsid w:val="00E82D1B"/>
    <w:rsid w:val="00E84D5B"/>
    <w:rsid w:val="00E86285"/>
    <w:rsid w:val="00E9265B"/>
    <w:rsid w:val="00E9268E"/>
    <w:rsid w:val="00E96D22"/>
    <w:rsid w:val="00E96E36"/>
    <w:rsid w:val="00EA4DB9"/>
    <w:rsid w:val="00EB0D74"/>
    <w:rsid w:val="00EC0567"/>
    <w:rsid w:val="00EC1018"/>
    <w:rsid w:val="00EC48C8"/>
    <w:rsid w:val="00ED1FC8"/>
    <w:rsid w:val="00ED448B"/>
    <w:rsid w:val="00EE5BD9"/>
    <w:rsid w:val="00F034B0"/>
    <w:rsid w:val="00F04362"/>
    <w:rsid w:val="00F10CD9"/>
    <w:rsid w:val="00F207AD"/>
    <w:rsid w:val="00F212E2"/>
    <w:rsid w:val="00F2208F"/>
    <w:rsid w:val="00F22B13"/>
    <w:rsid w:val="00F232D4"/>
    <w:rsid w:val="00F24701"/>
    <w:rsid w:val="00F248E5"/>
    <w:rsid w:val="00F32F2F"/>
    <w:rsid w:val="00F343D5"/>
    <w:rsid w:val="00F3501D"/>
    <w:rsid w:val="00F359C7"/>
    <w:rsid w:val="00F36050"/>
    <w:rsid w:val="00F379F8"/>
    <w:rsid w:val="00F44484"/>
    <w:rsid w:val="00F46299"/>
    <w:rsid w:val="00F5280A"/>
    <w:rsid w:val="00F5683D"/>
    <w:rsid w:val="00F624F2"/>
    <w:rsid w:val="00F64E34"/>
    <w:rsid w:val="00F67D64"/>
    <w:rsid w:val="00F7012F"/>
    <w:rsid w:val="00F83790"/>
    <w:rsid w:val="00F83FB6"/>
    <w:rsid w:val="00F8562B"/>
    <w:rsid w:val="00F9278B"/>
    <w:rsid w:val="00F92953"/>
    <w:rsid w:val="00F9368C"/>
    <w:rsid w:val="00F9710C"/>
    <w:rsid w:val="00F97198"/>
    <w:rsid w:val="00F97A60"/>
    <w:rsid w:val="00FA12B7"/>
    <w:rsid w:val="00FA38EC"/>
    <w:rsid w:val="00FA5BB3"/>
    <w:rsid w:val="00FB66A3"/>
    <w:rsid w:val="00FC0AC0"/>
    <w:rsid w:val="00FC22D9"/>
    <w:rsid w:val="00FC237D"/>
    <w:rsid w:val="00FC4B0E"/>
    <w:rsid w:val="00FC4C58"/>
    <w:rsid w:val="00FC5575"/>
    <w:rsid w:val="00FC5FA6"/>
    <w:rsid w:val="00FD182C"/>
    <w:rsid w:val="00FD4CBA"/>
    <w:rsid w:val="00FD576A"/>
    <w:rsid w:val="00FE1A8A"/>
    <w:rsid w:val="00FE2555"/>
    <w:rsid w:val="00FE4570"/>
    <w:rsid w:val="00FE6944"/>
    <w:rsid w:val="00FE7C8C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055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tima" w:eastAsia="Calibri" w:hAnsi="Optim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248E5"/>
    <w:pPr>
      <w:spacing w:after="120" w:line="240" w:lineRule="exac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442A"/>
    <w:pPr>
      <w:keepNext/>
      <w:spacing w:after="0" w:line="36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B4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A6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E6A6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623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1Zchn">
    <w:name w:val="Überschrift 1 Zchn"/>
    <w:link w:val="berschrift1"/>
    <w:uiPriority w:val="9"/>
    <w:rsid w:val="004E442A"/>
    <w:rPr>
      <w:rFonts w:ascii="Times New Roman" w:eastAsia="Times New Roman" w:hAnsi="Times New Roman"/>
      <w:b/>
      <w:bCs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2738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38DE"/>
    <w:pPr>
      <w:spacing w:before="100" w:beforeAutospacing="1" w:after="100" w:afterAutospacing="1" w:line="240" w:lineRule="auto"/>
    </w:pPr>
    <w:rPr>
      <w:rFonts w:ascii="Calibri" w:hAnsi="Calibri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738DE"/>
    <w:rPr>
      <w:rFonts w:ascii="Calibri" w:eastAsia="Calibri" w:hAnsi="Calibri"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783A"/>
    <w:pPr>
      <w:spacing w:before="0" w:beforeAutospacing="0" w:after="120" w:afterAutospacing="0"/>
    </w:pPr>
    <w:rPr>
      <w:rFonts w:ascii="Optima" w:hAnsi="Optima"/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9783A"/>
    <w:rPr>
      <w:rFonts w:ascii="Calibri" w:eastAsia="Calibri" w:hAnsi="Calibri" w:cs="Times New Roman"/>
      <w:b/>
      <w:bCs/>
      <w:lang w:eastAsia="en-US"/>
    </w:rPr>
  </w:style>
  <w:style w:type="paragraph" w:styleId="berarbeitung">
    <w:name w:val="Revision"/>
    <w:hidden/>
    <w:uiPriority w:val="99"/>
    <w:semiHidden/>
    <w:rsid w:val="0079783A"/>
    <w:rPr>
      <w:szCs w:val="22"/>
      <w:lang w:eastAsia="en-US"/>
    </w:rPr>
  </w:style>
  <w:style w:type="character" w:styleId="Hyperlink">
    <w:name w:val="Hyperlink"/>
    <w:unhideWhenUsed/>
    <w:rsid w:val="000A47A8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0A47A8"/>
    <w:pPr>
      <w:spacing w:after="0" w:line="240" w:lineRule="auto"/>
      <w:jc w:val="center"/>
    </w:pPr>
    <w:rPr>
      <w:rFonts w:ascii="Times New Roman" w:eastAsia="Times New Roman" w:hAnsi="Times New Roman"/>
      <w:b/>
      <w:bCs/>
      <w:sz w:val="80"/>
      <w:szCs w:val="80"/>
      <w:lang w:eastAsia="de-DE"/>
    </w:rPr>
  </w:style>
  <w:style w:type="character" w:customStyle="1" w:styleId="TitelZchn">
    <w:name w:val="Titel Zchn"/>
    <w:link w:val="Titel"/>
    <w:rsid w:val="000A47A8"/>
    <w:rPr>
      <w:rFonts w:ascii="Times New Roman" w:eastAsia="Times New Roman" w:hAnsi="Times New Roman"/>
      <w:b/>
      <w:bCs/>
      <w:sz w:val="80"/>
      <w:szCs w:val="80"/>
    </w:rPr>
  </w:style>
  <w:style w:type="paragraph" w:styleId="Textkrper3">
    <w:name w:val="Body Text 3"/>
    <w:basedOn w:val="Standard"/>
    <w:link w:val="Textkrper3Zchn"/>
    <w:rsid w:val="000A47A8"/>
    <w:pPr>
      <w:spacing w:line="240" w:lineRule="auto"/>
    </w:pPr>
    <w:rPr>
      <w:rFonts w:ascii="Times New Roman" w:eastAsia="Times New Roman" w:hAnsi="Times New Roman"/>
      <w:sz w:val="16"/>
      <w:szCs w:val="16"/>
      <w:lang w:eastAsia="de-DE"/>
    </w:rPr>
  </w:style>
  <w:style w:type="character" w:customStyle="1" w:styleId="Textkrper3Zchn">
    <w:name w:val="Textkörper 3 Zchn"/>
    <w:link w:val="Textkrper3"/>
    <w:rsid w:val="000A47A8"/>
    <w:rPr>
      <w:rFonts w:ascii="Times New Roman" w:eastAsia="Times New Roman" w:hAnsi="Times New Roman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47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A47A8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A47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A47A8"/>
    <w:rPr>
      <w:szCs w:val="22"/>
      <w:lang w:eastAsia="en-US"/>
    </w:rPr>
  </w:style>
  <w:style w:type="table" w:styleId="Tabellenraster">
    <w:name w:val="Table Grid"/>
    <w:basedOn w:val="NormaleTabelle"/>
    <w:uiPriority w:val="59"/>
    <w:rsid w:val="00534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64E34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0480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856DF-2DBC-4D59-A2EA-189D6105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3610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Links>
    <vt:vector size="6" baseType="variant">
      <vt:variant>
        <vt:i4>917586</vt:i4>
      </vt:variant>
      <vt:variant>
        <vt:i4>0</vt:i4>
      </vt:variant>
      <vt:variant>
        <vt:i4>0</vt:i4>
      </vt:variant>
      <vt:variant>
        <vt:i4>5</vt:i4>
      </vt:variant>
      <vt:variant>
        <vt:lpwstr>http://www.dlg-frankfurt.de/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2021-11-30T09:21:00Z</dcterms:created>
  <dcterms:modified xsi:type="dcterms:W3CDTF">2021-12-09T13:33:00Z</dcterms:modified>
</cp:coreProperties>
</file>